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2C" w:rsidRPr="007E06EC" w:rsidRDefault="002B5D2C" w:rsidP="00BA43D7">
      <w:pPr>
        <w:ind w:left="720"/>
        <w:jc w:val="center"/>
        <w:rPr>
          <w:rFonts w:ascii="Arial" w:hAnsi="Arial" w:cs="Arial"/>
          <w:b/>
        </w:rPr>
      </w:pPr>
      <w:r w:rsidRPr="007E06EC">
        <w:rPr>
          <w:rFonts w:ascii="Arial" w:hAnsi="Arial" w:cs="Arial"/>
          <w:b/>
        </w:rPr>
        <w:t>IN THE COURT OF OMBUDSMAN, ELECTRICITY PUNJAB,</w:t>
      </w:r>
    </w:p>
    <w:p w:rsidR="00BF6454" w:rsidRPr="007E06EC" w:rsidRDefault="006F107F" w:rsidP="00BA43D7">
      <w:pPr>
        <w:ind w:left="720"/>
        <w:jc w:val="center"/>
        <w:rPr>
          <w:rFonts w:ascii="Arial" w:hAnsi="Arial" w:cs="Arial"/>
        </w:rPr>
      </w:pPr>
      <w:r w:rsidRPr="007E06EC">
        <w:rPr>
          <w:rFonts w:ascii="Arial" w:hAnsi="Arial" w:cs="Arial"/>
        </w:rPr>
        <w:t>66 KV GRID SUBSTATION, PLOT NO. A-2, INDL.</w:t>
      </w:r>
      <w:r w:rsidR="00E63B1C" w:rsidRPr="007E06EC">
        <w:rPr>
          <w:rFonts w:ascii="Arial" w:hAnsi="Arial" w:cs="Arial"/>
        </w:rPr>
        <w:t xml:space="preserve"> </w:t>
      </w:r>
      <w:r w:rsidR="00EB41E0" w:rsidRPr="007E06EC">
        <w:rPr>
          <w:rFonts w:ascii="Arial" w:hAnsi="Arial" w:cs="Arial"/>
        </w:rPr>
        <w:t xml:space="preserve">AREA </w:t>
      </w:r>
      <w:r w:rsidR="00BA43D7">
        <w:rPr>
          <w:rFonts w:ascii="Arial" w:hAnsi="Arial" w:cs="Arial"/>
        </w:rPr>
        <w:t>P</w:t>
      </w:r>
      <w:r w:rsidRPr="007E06EC">
        <w:rPr>
          <w:rFonts w:ascii="Arial" w:hAnsi="Arial" w:cs="Arial"/>
        </w:rPr>
        <w:t>HASE-I,</w:t>
      </w:r>
    </w:p>
    <w:p w:rsidR="00BD79F7" w:rsidRPr="007E06EC" w:rsidRDefault="006F107F" w:rsidP="00BA43D7">
      <w:pPr>
        <w:ind w:left="720"/>
        <w:jc w:val="center"/>
        <w:rPr>
          <w:rFonts w:ascii="Arial" w:hAnsi="Arial" w:cs="Arial"/>
          <w:b/>
        </w:rPr>
      </w:pPr>
      <w:r w:rsidRPr="007E06EC">
        <w:rPr>
          <w:rFonts w:ascii="Arial" w:hAnsi="Arial" w:cs="Arial"/>
        </w:rPr>
        <w:t>S.A.S. NAGAR, MOHALI.</w:t>
      </w:r>
    </w:p>
    <w:p w:rsidR="002B5D2C" w:rsidRPr="007E06EC" w:rsidRDefault="002B5D2C" w:rsidP="00CC6AEE">
      <w:pPr>
        <w:spacing w:line="360" w:lineRule="auto"/>
        <w:ind w:left="720"/>
        <w:jc w:val="center"/>
        <w:rPr>
          <w:rFonts w:ascii="Arial" w:hAnsi="Arial" w:cs="Arial"/>
          <w:b/>
        </w:rPr>
      </w:pPr>
    </w:p>
    <w:p w:rsidR="009F3019" w:rsidRPr="007E06EC" w:rsidRDefault="002B5D2C" w:rsidP="00CC6AEE">
      <w:pPr>
        <w:ind w:left="720"/>
        <w:jc w:val="both"/>
        <w:rPr>
          <w:rFonts w:ascii="Arial" w:hAnsi="Arial" w:cs="Arial"/>
          <w:b/>
        </w:rPr>
      </w:pPr>
      <w:r w:rsidRPr="007E06EC">
        <w:rPr>
          <w:rFonts w:ascii="Arial" w:hAnsi="Arial" w:cs="Arial"/>
          <w:b/>
          <w:u w:val="single"/>
        </w:rPr>
        <w:t>APPEAL No</w:t>
      </w:r>
      <w:r w:rsidR="007141F6">
        <w:rPr>
          <w:rFonts w:ascii="Arial" w:hAnsi="Arial" w:cs="Arial"/>
          <w:b/>
          <w:u w:val="single"/>
        </w:rPr>
        <w:t>:</w:t>
      </w:r>
      <w:r w:rsidR="00D808B1" w:rsidRPr="007E06EC">
        <w:rPr>
          <w:rFonts w:ascii="Arial" w:hAnsi="Arial" w:cs="Arial"/>
          <w:b/>
          <w:u w:val="single"/>
        </w:rPr>
        <w:t xml:space="preserve">  </w:t>
      </w:r>
      <w:r w:rsidR="00866DDF">
        <w:rPr>
          <w:rFonts w:ascii="Arial" w:hAnsi="Arial" w:cs="Arial"/>
          <w:b/>
          <w:u w:val="single"/>
        </w:rPr>
        <w:t>37</w:t>
      </w:r>
      <w:r w:rsidR="00BF6454" w:rsidRPr="007E06EC">
        <w:rPr>
          <w:rFonts w:ascii="Arial" w:hAnsi="Arial" w:cs="Arial"/>
          <w:b/>
          <w:u w:val="single"/>
        </w:rPr>
        <w:t xml:space="preserve"> </w:t>
      </w:r>
      <w:r w:rsidR="00D01BF3" w:rsidRPr="007E06EC">
        <w:rPr>
          <w:rFonts w:ascii="Arial" w:hAnsi="Arial" w:cs="Arial"/>
          <w:b/>
          <w:u w:val="single"/>
        </w:rPr>
        <w:t>/</w:t>
      </w:r>
      <w:r w:rsidR="00BF6454" w:rsidRPr="007E06EC">
        <w:rPr>
          <w:rFonts w:ascii="Arial" w:hAnsi="Arial" w:cs="Arial"/>
          <w:b/>
          <w:u w:val="single"/>
        </w:rPr>
        <w:t xml:space="preserve"> </w:t>
      </w:r>
      <w:r w:rsidR="00D01BF3" w:rsidRPr="007E06EC">
        <w:rPr>
          <w:rFonts w:ascii="Arial" w:hAnsi="Arial" w:cs="Arial"/>
          <w:b/>
          <w:u w:val="single"/>
        </w:rPr>
        <w:t>2016</w:t>
      </w:r>
      <w:r w:rsidR="00D808B1" w:rsidRPr="007E06EC">
        <w:rPr>
          <w:rFonts w:ascii="Arial" w:hAnsi="Arial" w:cs="Arial"/>
          <w:b/>
        </w:rPr>
        <w:t xml:space="preserve"> </w:t>
      </w:r>
      <w:r w:rsidR="00B7531E" w:rsidRPr="007E06EC">
        <w:rPr>
          <w:rFonts w:ascii="Arial" w:hAnsi="Arial" w:cs="Arial"/>
          <w:b/>
        </w:rPr>
        <w:t xml:space="preserve"> </w:t>
      </w:r>
      <w:r w:rsidR="00B7531E" w:rsidRPr="007E06EC">
        <w:rPr>
          <w:rFonts w:ascii="Arial" w:hAnsi="Arial" w:cs="Arial"/>
          <w:b/>
        </w:rPr>
        <w:tab/>
      </w:r>
      <w:r w:rsidR="00BF6454" w:rsidRPr="007E06EC">
        <w:rPr>
          <w:rFonts w:ascii="Arial" w:hAnsi="Arial" w:cs="Arial"/>
          <w:b/>
        </w:rPr>
        <w:tab/>
      </w:r>
      <w:r w:rsidR="007141F6">
        <w:rPr>
          <w:rFonts w:ascii="Arial" w:hAnsi="Arial" w:cs="Arial"/>
          <w:b/>
        </w:rPr>
        <w:tab/>
      </w:r>
      <w:r w:rsidR="00A4334F" w:rsidRPr="007E06EC">
        <w:rPr>
          <w:rFonts w:ascii="Arial" w:hAnsi="Arial" w:cs="Arial"/>
          <w:b/>
          <w:u w:val="single"/>
        </w:rPr>
        <w:t>D</w:t>
      </w:r>
      <w:r w:rsidRPr="007E06EC">
        <w:rPr>
          <w:rFonts w:ascii="Arial" w:hAnsi="Arial" w:cs="Arial"/>
          <w:b/>
          <w:u w:val="single"/>
        </w:rPr>
        <w:t xml:space="preserve">ate of </w:t>
      </w:r>
      <w:r w:rsidR="00331BD1" w:rsidRPr="007E06EC">
        <w:rPr>
          <w:rFonts w:ascii="Arial" w:hAnsi="Arial" w:cs="Arial"/>
          <w:b/>
          <w:u w:val="single"/>
        </w:rPr>
        <w:t>Orde</w:t>
      </w:r>
      <w:r w:rsidR="00BD42D9" w:rsidRPr="007E06EC">
        <w:rPr>
          <w:rFonts w:ascii="Arial" w:hAnsi="Arial" w:cs="Arial"/>
          <w:b/>
          <w:u w:val="single"/>
        </w:rPr>
        <w:t>r :</w:t>
      </w:r>
      <w:r w:rsidR="00BF6454" w:rsidRPr="007E06EC">
        <w:rPr>
          <w:rFonts w:ascii="Arial" w:hAnsi="Arial" w:cs="Arial"/>
          <w:b/>
          <w:u w:val="single"/>
        </w:rPr>
        <w:t xml:space="preserve"> </w:t>
      </w:r>
      <w:r w:rsidR="007141F6">
        <w:rPr>
          <w:rFonts w:ascii="Arial" w:hAnsi="Arial" w:cs="Arial"/>
          <w:b/>
          <w:u w:val="single"/>
        </w:rPr>
        <w:t xml:space="preserve">06 / 10 </w:t>
      </w:r>
      <w:r w:rsidR="00BF6454" w:rsidRPr="007E06EC">
        <w:rPr>
          <w:rFonts w:ascii="Arial" w:hAnsi="Arial" w:cs="Arial"/>
          <w:b/>
          <w:u w:val="single"/>
        </w:rPr>
        <w:t xml:space="preserve">/ </w:t>
      </w:r>
      <w:r w:rsidR="00D01BF3" w:rsidRPr="007E06EC">
        <w:rPr>
          <w:rFonts w:ascii="Arial" w:hAnsi="Arial" w:cs="Arial"/>
          <w:b/>
          <w:u w:val="single"/>
        </w:rPr>
        <w:t>2016</w:t>
      </w:r>
    </w:p>
    <w:p w:rsidR="009F3019" w:rsidRPr="007E06EC" w:rsidRDefault="009F3019" w:rsidP="00CC6AEE">
      <w:pPr>
        <w:ind w:left="720" w:firstLine="1814"/>
        <w:jc w:val="both"/>
        <w:rPr>
          <w:rFonts w:ascii="Arial" w:hAnsi="Arial" w:cs="Arial"/>
          <w:b/>
          <w:u w:val="single"/>
        </w:rPr>
      </w:pPr>
    </w:p>
    <w:p w:rsidR="009F3019" w:rsidRPr="007E06EC" w:rsidRDefault="009F3019" w:rsidP="00CC6AEE">
      <w:pPr>
        <w:ind w:left="720" w:firstLine="1814"/>
        <w:jc w:val="both"/>
        <w:rPr>
          <w:rFonts w:ascii="Arial" w:hAnsi="Arial" w:cs="Arial"/>
          <w:u w:val="single"/>
        </w:rPr>
      </w:pPr>
    </w:p>
    <w:p w:rsidR="00866DDF" w:rsidRDefault="000D3816" w:rsidP="00866DDF">
      <w:pPr>
        <w:ind w:left="720"/>
        <w:jc w:val="both"/>
        <w:rPr>
          <w:rFonts w:ascii="Arial" w:hAnsi="Arial" w:cs="Arial"/>
          <w:b/>
        </w:rPr>
      </w:pPr>
      <w:r w:rsidRPr="007E06EC">
        <w:rPr>
          <w:rFonts w:ascii="Arial" w:hAnsi="Arial" w:cs="Arial"/>
          <w:b/>
        </w:rPr>
        <w:t xml:space="preserve">S.D.O. </w:t>
      </w:r>
      <w:r w:rsidR="00866DDF">
        <w:rPr>
          <w:rFonts w:ascii="Arial" w:hAnsi="Arial" w:cs="Arial"/>
          <w:b/>
        </w:rPr>
        <w:t>PUBLIC HEALTH,</w:t>
      </w:r>
    </w:p>
    <w:p w:rsidR="007141F6" w:rsidRDefault="00866DDF" w:rsidP="00866DDF">
      <w:pPr>
        <w:ind w:left="720"/>
        <w:jc w:val="both"/>
        <w:rPr>
          <w:rFonts w:ascii="Arial" w:hAnsi="Arial" w:cs="Arial"/>
          <w:b/>
        </w:rPr>
      </w:pPr>
      <w:r>
        <w:rPr>
          <w:rFonts w:ascii="Arial" w:hAnsi="Arial" w:cs="Arial"/>
          <w:b/>
        </w:rPr>
        <w:t>C/O E</w:t>
      </w:r>
      <w:r w:rsidR="007141F6">
        <w:rPr>
          <w:rFonts w:ascii="Arial" w:hAnsi="Arial" w:cs="Arial"/>
          <w:b/>
        </w:rPr>
        <w:t xml:space="preserve">xecutive </w:t>
      </w:r>
      <w:r>
        <w:rPr>
          <w:rFonts w:ascii="Arial" w:hAnsi="Arial" w:cs="Arial"/>
          <w:b/>
        </w:rPr>
        <w:t>O</w:t>
      </w:r>
      <w:r w:rsidR="007141F6">
        <w:rPr>
          <w:rFonts w:ascii="Arial" w:hAnsi="Arial" w:cs="Arial"/>
          <w:b/>
        </w:rPr>
        <w:t xml:space="preserve">fficer, </w:t>
      </w:r>
    </w:p>
    <w:p w:rsidR="00866DDF" w:rsidRDefault="00866DDF" w:rsidP="00866DDF">
      <w:pPr>
        <w:ind w:left="720"/>
        <w:jc w:val="both"/>
        <w:rPr>
          <w:rFonts w:ascii="Arial" w:hAnsi="Arial" w:cs="Arial"/>
          <w:b/>
        </w:rPr>
      </w:pPr>
      <w:r>
        <w:rPr>
          <w:rFonts w:ascii="Arial" w:hAnsi="Arial" w:cs="Arial"/>
          <w:b/>
        </w:rPr>
        <w:t>MUNCIPAL COUNCIL,</w:t>
      </w:r>
    </w:p>
    <w:p w:rsidR="00BD79F7" w:rsidRDefault="00866DDF" w:rsidP="00866DDF">
      <w:pPr>
        <w:ind w:left="720"/>
        <w:jc w:val="both"/>
        <w:rPr>
          <w:rFonts w:ascii="Arial" w:hAnsi="Arial" w:cs="Arial"/>
        </w:rPr>
      </w:pPr>
      <w:r>
        <w:rPr>
          <w:rFonts w:ascii="Arial" w:hAnsi="Arial" w:cs="Arial"/>
          <w:b/>
        </w:rPr>
        <w:t>DHARAMKOT   (MOGA).</w:t>
      </w:r>
      <w:r w:rsidR="007D53E1" w:rsidRPr="007E06EC">
        <w:rPr>
          <w:rFonts w:ascii="Arial" w:hAnsi="Arial" w:cs="Arial"/>
          <w:b/>
        </w:rPr>
        <w:tab/>
      </w:r>
      <w:r w:rsidR="007D53E1" w:rsidRPr="007E06EC">
        <w:rPr>
          <w:rFonts w:ascii="Arial" w:hAnsi="Arial" w:cs="Arial"/>
          <w:b/>
        </w:rPr>
        <w:tab/>
      </w:r>
      <w:r w:rsidR="00A9645A" w:rsidRPr="007E06EC">
        <w:rPr>
          <w:rFonts w:ascii="Arial" w:hAnsi="Arial" w:cs="Arial"/>
          <w:b/>
        </w:rPr>
        <w:t xml:space="preserve">            </w:t>
      </w:r>
      <w:r w:rsidR="00CC6AEE" w:rsidRPr="007E06EC">
        <w:rPr>
          <w:rFonts w:ascii="Arial" w:hAnsi="Arial" w:cs="Arial"/>
          <w:b/>
        </w:rPr>
        <w:tab/>
      </w:r>
      <w:r w:rsidR="00A9645A" w:rsidRPr="007E06EC">
        <w:rPr>
          <w:rFonts w:ascii="Arial" w:hAnsi="Arial" w:cs="Arial"/>
          <w:b/>
        </w:rPr>
        <w:t xml:space="preserve"> </w:t>
      </w:r>
      <w:r w:rsidR="00BD79F7" w:rsidRPr="007E06EC">
        <w:rPr>
          <w:rFonts w:ascii="Arial" w:hAnsi="Arial" w:cs="Arial"/>
          <w:b/>
        </w:rPr>
        <w:t>………</w:t>
      </w:r>
      <w:r w:rsidR="0083140A" w:rsidRPr="007E06EC">
        <w:rPr>
          <w:rFonts w:ascii="Arial" w:hAnsi="Arial" w:cs="Arial"/>
          <w:b/>
        </w:rPr>
        <w:t>…</w:t>
      </w:r>
      <w:r w:rsidR="00BD0347" w:rsidRPr="007E06EC">
        <w:rPr>
          <w:rFonts w:ascii="Arial" w:hAnsi="Arial" w:cs="Arial"/>
          <w:b/>
        </w:rPr>
        <w:t xml:space="preserve"> </w:t>
      </w:r>
      <w:r w:rsidR="00BD79F7" w:rsidRPr="007E06EC">
        <w:rPr>
          <w:rFonts w:ascii="Arial" w:hAnsi="Arial" w:cs="Arial"/>
        </w:rPr>
        <w:t>PETITIONER</w:t>
      </w:r>
    </w:p>
    <w:p w:rsidR="00866DDF" w:rsidRPr="007E06EC" w:rsidRDefault="00866DDF" w:rsidP="00CC6AEE">
      <w:pPr>
        <w:ind w:left="720"/>
        <w:jc w:val="both"/>
        <w:rPr>
          <w:rFonts w:ascii="Arial" w:hAnsi="Arial" w:cs="Arial"/>
          <w:u w:val="single"/>
        </w:rPr>
      </w:pPr>
    </w:p>
    <w:p w:rsidR="00866DDF" w:rsidRPr="007E06EC" w:rsidRDefault="00BD79F7" w:rsidP="00CC6AEE">
      <w:pPr>
        <w:ind w:left="720"/>
        <w:jc w:val="both"/>
        <w:rPr>
          <w:rFonts w:ascii="Arial" w:hAnsi="Arial" w:cs="Arial"/>
        </w:rPr>
      </w:pPr>
      <w:r w:rsidRPr="007E06EC">
        <w:rPr>
          <w:rFonts w:ascii="Arial" w:hAnsi="Arial" w:cs="Arial"/>
        </w:rPr>
        <w:t>Account No</w:t>
      </w:r>
      <w:r w:rsidR="0028203B" w:rsidRPr="007E06EC">
        <w:rPr>
          <w:rFonts w:ascii="Arial" w:hAnsi="Arial" w:cs="Arial"/>
        </w:rPr>
        <w:t>.</w:t>
      </w:r>
      <w:r w:rsidR="00B7531E" w:rsidRPr="007E06EC">
        <w:rPr>
          <w:rFonts w:ascii="Arial" w:hAnsi="Arial" w:cs="Arial"/>
        </w:rPr>
        <w:t xml:space="preserve"> </w:t>
      </w:r>
      <w:r w:rsidR="00866DDF">
        <w:rPr>
          <w:rFonts w:ascii="Arial" w:hAnsi="Arial" w:cs="Arial"/>
        </w:rPr>
        <w:t>MS-22/0010</w:t>
      </w:r>
    </w:p>
    <w:p w:rsidR="00BD0347" w:rsidRPr="007E06EC" w:rsidRDefault="00BD0347" w:rsidP="00CC6AEE">
      <w:pPr>
        <w:ind w:left="720"/>
        <w:jc w:val="both"/>
        <w:rPr>
          <w:rFonts w:ascii="Arial" w:hAnsi="Arial" w:cs="Arial"/>
        </w:rPr>
      </w:pPr>
    </w:p>
    <w:p w:rsidR="00866DDF" w:rsidRPr="007E06EC" w:rsidRDefault="002B5D2C" w:rsidP="00CC6AEE">
      <w:pPr>
        <w:ind w:left="720"/>
        <w:jc w:val="both"/>
        <w:rPr>
          <w:rFonts w:ascii="Arial" w:hAnsi="Arial" w:cs="Arial"/>
          <w:i/>
        </w:rPr>
      </w:pPr>
      <w:r w:rsidRPr="007E06EC">
        <w:rPr>
          <w:rFonts w:ascii="Arial" w:hAnsi="Arial" w:cs="Arial"/>
          <w:i/>
        </w:rPr>
        <w:t>Through:</w:t>
      </w:r>
    </w:p>
    <w:p w:rsidR="00507B37" w:rsidRPr="007E06EC" w:rsidRDefault="00507B37" w:rsidP="00CC6AEE">
      <w:pPr>
        <w:ind w:left="720"/>
        <w:jc w:val="both"/>
        <w:rPr>
          <w:rFonts w:ascii="Arial" w:hAnsi="Arial" w:cs="Arial"/>
          <w:i/>
        </w:rPr>
      </w:pPr>
    </w:p>
    <w:p w:rsidR="0028203B" w:rsidRDefault="00BB70FA" w:rsidP="00CC6AEE">
      <w:pPr>
        <w:ind w:left="720"/>
        <w:jc w:val="both"/>
        <w:rPr>
          <w:rFonts w:ascii="Arial" w:hAnsi="Arial" w:cs="Arial"/>
        </w:rPr>
      </w:pPr>
      <w:r w:rsidRPr="007E06EC">
        <w:rPr>
          <w:rFonts w:ascii="Arial" w:hAnsi="Arial" w:cs="Arial"/>
        </w:rPr>
        <w:t>Sh</w:t>
      </w:r>
      <w:r w:rsidR="00C15205" w:rsidRPr="007E06EC">
        <w:rPr>
          <w:rFonts w:ascii="Arial" w:hAnsi="Arial" w:cs="Arial"/>
        </w:rPr>
        <w:t xml:space="preserve">.  </w:t>
      </w:r>
      <w:r w:rsidR="00866DDF">
        <w:rPr>
          <w:rFonts w:ascii="Arial" w:hAnsi="Arial" w:cs="Arial"/>
        </w:rPr>
        <w:t>Ranjit Singh, Advocate</w:t>
      </w:r>
    </w:p>
    <w:p w:rsidR="00866DDF" w:rsidRPr="007E06EC" w:rsidRDefault="00866DDF" w:rsidP="00CC6AEE">
      <w:pPr>
        <w:ind w:left="720"/>
        <w:jc w:val="both"/>
        <w:rPr>
          <w:rFonts w:ascii="Arial" w:hAnsi="Arial" w:cs="Arial"/>
        </w:rPr>
      </w:pPr>
    </w:p>
    <w:p w:rsidR="0028203B" w:rsidRPr="007E06EC" w:rsidRDefault="0028203B" w:rsidP="00CC6AEE">
      <w:pPr>
        <w:ind w:left="720"/>
        <w:jc w:val="both"/>
        <w:rPr>
          <w:rFonts w:ascii="Arial" w:hAnsi="Arial" w:cs="Arial"/>
        </w:rPr>
      </w:pPr>
    </w:p>
    <w:p w:rsidR="00606475" w:rsidRDefault="002B5D2C" w:rsidP="00CC6AEE">
      <w:pPr>
        <w:ind w:left="720"/>
        <w:jc w:val="both"/>
        <w:rPr>
          <w:rFonts w:ascii="Arial" w:hAnsi="Arial" w:cs="Arial"/>
        </w:rPr>
      </w:pPr>
      <w:r w:rsidRPr="007E06EC">
        <w:rPr>
          <w:rFonts w:ascii="Arial" w:hAnsi="Arial" w:cs="Arial"/>
        </w:rPr>
        <w:t>VERSUS</w:t>
      </w:r>
    </w:p>
    <w:p w:rsidR="00866DDF" w:rsidRPr="007E06EC" w:rsidRDefault="00866DDF" w:rsidP="00CC6AEE">
      <w:pPr>
        <w:ind w:left="720"/>
        <w:jc w:val="both"/>
        <w:rPr>
          <w:rFonts w:ascii="Arial" w:hAnsi="Arial" w:cs="Arial"/>
        </w:rPr>
      </w:pPr>
    </w:p>
    <w:p w:rsidR="002B5D2C" w:rsidRPr="007E06EC" w:rsidRDefault="002B5D2C" w:rsidP="00CC6AEE">
      <w:pPr>
        <w:ind w:left="720"/>
        <w:jc w:val="both"/>
        <w:rPr>
          <w:rFonts w:ascii="Arial" w:hAnsi="Arial" w:cs="Arial"/>
        </w:rPr>
      </w:pPr>
    </w:p>
    <w:p w:rsidR="002B5D2C" w:rsidRPr="007E06EC" w:rsidRDefault="002B5D2C" w:rsidP="00CC6AEE">
      <w:pPr>
        <w:ind w:left="720"/>
        <w:jc w:val="both"/>
        <w:rPr>
          <w:rFonts w:ascii="Arial" w:hAnsi="Arial" w:cs="Arial"/>
        </w:rPr>
      </w:pPr>
      <w:r w:rsidRPr="007E06EC">
        <w:rPr>
          <w:rFonts w:ascii="Arial" w:hAnsi="Arial" w:cs="Arial"/>
          <w:b/>
        </w:rPr>
        <w:t xml:space="preserve"> PUNJAB STATE POWER CORPORATION LIMITED.</w:t>
      </w:r>
      <w:r w:rsidRPr="007E06EC">
        <w:rPr>
          <w:rFonts w:ascii="Arial" w:hAnsi="Arial" w:cs="Arial"/>
        </w:rPr>
        <w:t xml:space="preserve">                </w:t>
      </w:r>
      <w:r w:rsidRPr="007E06EC">
        <w:rPr>
          <w:rFonts w:ascii="Arial" w:hAnsi="Arial" w:cs="Arial"/>
        </w:rPr>
        <w:tab/>
      </w:r>
      <w:r w:rsidRPr="007E06EC">
        <w:rPr>
          <w:rFonts w:ascii="Arial" w:hAnsi="Arial" w:cs="Arial"/>
        </w:rPr>
        <w:tab/>
      </w:r>
      <w:r w:rsidRPr="007E06EC">
        <w:rPr>
          <w:rFonts w:ascii="Arial" w:hAnsi="Arial" w:cs="Arial"/>
        </w:rPr>
        <w:tab/>
        <w:t xml:space="preserve">                 </w:t>
      </w:r>
      <w:r w:rsidR="00866DDF">
        <w:rPr>
          <w:rFonts w:ascii="Arial" w:hAnsi="Arial" w:cs="Arial"/>
        </w:rPr>
        <w:tab/>
      </w:r>
      <w:r w:rsidR="00866DDF">
        <w:rPr>
          <w:rFonts w:ascii="Arial" w:hAnsi="Arial" w:cs="Arial"/>
        </w:rPr>
        <w:tab/>
      </w:r>
      <w:r w:rsidR="00866DDF">
        <w:rPr>
          <w:rFonts w:ascii="Arial" w:hAnsi="Arial" w:cs="Arial"/>
        </w:rPr>
        <w:tab/>
      </w:r>
      <w:r w:rsidR="00866DDF">
        <w:rPr>
          <w:rFonts w:ascii="Arial" w:hAnsi="Arial" w:cs="Arial"/>
        </w:rPr>
        <w:tab/>
      </w:r>
      <w:r w:rsidRPr="007E06EC">
        <w:rPr>
          <w:rFonts w:ascii="Arial" w:hAnsi="Arial" w:cs="Arial"/>
        </w:rPr>
        <w:t xml:space="preserve">  </w:t>
      </w:r>
      <w:r w:rsidR="003451CC" w:rsidRPr="007E06EC">
        <w:rPr>
          <w:rFonts w:ascii="Arial" w:hAnsi="Arial" w:cs="Arial"/>
        </w:rPr>
        <w:tab/>
      </w:r>
      <w:r w:rsidRPr="007E06EC">
        <w:rPr>
          <w:rFonts w:ascii="Arial" w:hAnsi="Arial" w:cs="Arial"/>
          <w:b/>
        </w:rPr>
        <w:t>…….….</w:t>
      </w:r>
      <w:r w:rsidR="00BD0347" w:rsidRPr="007E06EC">
        <w:rPr>
          <w:rFonts w:ascii="Arial" w:hAnsi="Arial" w:cs="Arial"/>
          <w:b/>
        </w:rPr>
        <w:t xml:space="preserve">  </w:t>
      </w:r>
      <w:r w:rsidRPr="007E06EC">
        <w:rPr>
          <w:rFonts w:ascii="Arial" w:hAnsi="Arial" w:cs="Arial"/>
        </w:rPr>
        <w:t xml:space="preserve">RESPONDENTS. </w:t>
      </w:r>
    </w:p>
    <w:p w:rsidR="002B5D2C" w:rsidRPr="007E06EC" w:rsidRDefault="002B5D2C" w:rsidP="00CC6AEE">
      <w:pPr>
        <w:ind w:left="720"/>
        <w:jc w:val="both"/>
        <w:rPr>
          <w:rFonts w:ascii="Arial" w:hAnsi="Arial" w:cs="Arial"/>
        </w:rPr>
      </w:pPr>
    </w:p>
    <w:p w:rsidR="00DA539F" w:rsidRPr="007E06EC" w:rsidRDefault="002B5D2C" w:rsidP="00CC6AEE">
      <w:pPr>
        <w:ind w:left="720"/>
        <w:jc w:val="both"/>
        <w:rPr>
          <w:rFonts w:ascii="Arial" w:hAnsi="Arial" w:cs="Arial"/>
          <w:i/>
        </w:rPr>
      </w:pPr>
      <w:r w:rsidRPr="007E06EC">
        <w:rPr>
          <w:rFonts w:ascii="Arial" w:hAnsi="Arial" w:cs="Arial"/>
          <w:i/>
        </w:rPr>
        <w:t>Through</w:t>
      </w:r>
    </w:p>
    <w:p w:rsidR="002B5D2C" w:rsidRPr="007E06EC" w:rsidRDefault="002B5D2C" w:rsidP="00CC6AEE">
      <w:pPr>
        <w:ind w:left="720"/>
        <w:jc w:val="both"/>
        <w:rPr>
          <w:rFonts w:ascii="Arial" w:hAnsi="Arial" w:cs="Arial"/>
        </w:rPr>
      </w:pPr>
      <w:r w:rsidRPr="007E06EC">
        <w:rPr>
          <w:rFonts w:ascii="Arial" w:hAnsi="Arial" w:cs="Arial"/>
        </w:rPr>
        <w:tab/>
      </w:r>
    </w:p>
    <w:p w:rsidR="00315C90" w:rsidRPr="007E06EC" w:rsidRDefault="002B5D2C" w:rsidP="00CC6AEE">
      <w:pPr>
        <w:ind w:left="720"/>
        <w:jc w:val="both"/>
        <w:rPr>
          <w:rFonts w:ascii="Arial" w:hAnsi="Arial" w:cs="Arial"/>
        </w:rPr>
      </w:pPr>
      <w:r w:rsidRPr="007E06EC">
        <w:rPr>
          <w:rFonts w:ascii="Arial" w:hAnsi="Arial" w:cs="Arial"/>
        </w:rPr>
        <w:t>Er</w:t>
      </w:r>
      <w:r w:rsidR="00053997" w:rsidRPr="007E06EC">
        <w:rPr>
          <w:rFonts w:ascii="Arial" w:hAnsi="Arial" w:cs="Arial"/>
        </w:rPr>
        <w:t xml:space="preserve">. </w:t>
      </w:r>
      <w:r w:rsidR="00C6532D">
        <w:rPr>
          <w:rFonts w:ascii="Arial" w:hAnsi="Arial" w:cs="Arial"/>
        </w:rPr>
        <w:t>Kuldip Singh,</w:t>
      </w:r>
    </w:p>
    <w:p w:rsidR="005B3648" w:rsidRPr="007E06EC" w:rsidRDefault="00866DDF" w:rsidP="00CC6AEE">
      <w:pPr>
        <w:ind w:left="720"/>
        <w:jc w:val="both"/>
        <w:rPr>
          <w:rFonts w:ascii="Arial" w:hAnsi="Arial" w:cs="Arial"/>
        </w:rPr>
      </w:pPr>
      <w:r>
        <w:rPr>
          <w:rFonts w:ascii="Arial" w:hAnsi="Arial" w:cs="Arial"/>
        </w:rPr>
        <w:t xml:space="preserve">Addl. Superintending </w:t>
      </w:r>
      <w:r w:rsidR="005B3648" w:rsidRPr="007E06EC">
        <w:rPr>
          <w:rFonts w:ascii="Arial" w:hAnsi="Arial" w:cs="Arial"/>
        </w:rPr>
        <w:t>Engineer</w:t>
      </w:r>
    </w:p>
    <w:p w:rsidR="009021AF" w:rsidRPr="007E06EC" w:rsidRDefault="0028203B" w:rsidP="00CC6AEE">
      <w:pPr>
        <w:ind w:left="720"/>
        <w:jc w:val="both"/>
        <w:rPr>
          <w:rFonts w:ascii="Arial" w:hAnsi="Arial" w:cs="Arial"/>
        </w:rPr>
      </w:pPr>
      <w:r w:rsidRPr="007E06EC">
        <w:rPr>
          <w:rFonts w:ascii="Arial" w:hAnsi="Arial" w:cs="Arial"/>
        </w:rPr>
        <w:t>Operation</w:t>
      </w:r>
      <w:r w:rsidR="00866DDF">
        <w:rPr>
          <w:rFonts w:ascii="Arial" w:hAnsi="Arial" w:cs="Arial"/>
        </w:rPr>
        <w:t xml:space="preserve"> </w:t>
      </w:r>
      <w:r w:rsidR="00C6532D">
        <w:rPr>
          <w:rFonts w:ascii="Arial" w:hAnsi="Arial" w:cs="Arial"/>
        </w:rPr>
        <w:t xml:space="preserve">City </w:t>
      </w:r>
      <w:r w:rsidR="00C6532D" w:rsidRPr="007E06EC">
        <w:rPr>
          <w:rFonts w:ascii="Arial" w:hAnsi="Arial" w:cs="Arial"/>
        </w:rPr>
        <w:t>Division,</w:t>
      </w:r>
      <w:r w:rsidR="00315C90" w:rsidRPr="007E06EC">
        <w:rPr>
          <w:rFonts w:ascii="Arial" w:hAnsi="Arial" w:cs="Arial"/>
        </w:rPr>
        <w:t xml:space="preserve"> PSPCL,</w:t>
      </w:r>
    </w:p>
    <w:p w:rsidR="00331BD1" w:rsidRDefault="00866DDF" w:rsidP="00866DDF">
      <w:pPr>
        <w:ind w:left="720"/>
        <w:jc w:val="both"/>
        <w:rPr>
          <w:rFonts w:ascii="Arial" w:hAnsi="Arial" w:cs="Arial"/>
        </w:rPr>
      </w:pPr>
      <w:r>
        <w:rPr>
          <w:rFonts w:ascii="Arial" w:hAnsi="Arial" w:cs="Arial"/>
        </w:rPr>
        <w:t>MOGA.</w:t>
      </w:r>
    </w:p>
    <w:p w:rsidR="00866DDF" w:rsidRDefault="00866DDF" w:rsidP="00866DDF">
      <w:pPr>
        <w:ind w:left="720"/>
        <w:jc w:val="both"/>
        <w:rPr>
          <w:rFonts w:ascii="Arial" w:hAnsi="Arial" w:cs="Arial"/>
        </w:rPr>
      </w:pPr>
    </w:p>
    <w:p w:rsidR="00866DDF" w:rsidRPr="008778E9" w:rsidRDefault="00866DDF" w:rsidP="00866DDF">
      <w:pPr>
        <w:ind w:left="720"/>
        <w:jc w:val="both"/>
        <w:rPr>
          <w:rFonts w:ascii="Arial" w:hAnsi="Arial" w:cs="Arial"/>
          <w:sz w:val="28"/>
          <w:szCs w:val="28"/>
        </w:rPr>
      </w:pPr>
    </w:p>
    <w:p w:rsidR="00B34BF9" w:rsidRPr="00AD6B5C" w:rsidRDefault="002B5D2C" w:rsidP="003451CC">
      <w:pPr>
        <w:spacing w:line="480" w:lineRule="auto"/>
        <w:ind w:left="720"/>
        <w:jc w:val="both"/>
        <w:rPr>
          <w:rFonts w:ascii="Arial" w:hAnsi="Arial" w:cs="Arial"/>
        </w:rPr>
      </w:pPr>
      <w:r w:rsidRPr="008778E9">
        <w:rPr>
          <w:rFonts w:ascii="Arial" w:hAnsi="Arial" w:cs="Arial"/>
          <w:sz w:val="28"/>
          <w:szCs w:val="28"/>
        </w:rPr>
        <w:tab/>
      </w:r>
      <w:r w:rsidRPr="008778E9">
        <w:rPr>
          <w:rFonts w:ascii="Arial" w:hAnsi="Arial" w:cs="Arial"/>
          <w:sz w:val="28"/>
          <w:szCs w:val="28"/>
        </w:rPr>
        <w:tab/>
      </w:r>
      <w:r w:rsidR="00F13EAF" w:rsidRPr="008778E9">
        <w:rPr>
          <w:rFonts w:ascii="Arial" w:hAnsi="Arial" w:cs="Arial"/>
          <w:sz w:val="28"/>
          <w:szCs w:val="28"/>
        </w:rPr>
        <w:t xml:space="preserve">   </w:t>
      </w:r>
      <w:r w:rsidR="00314C52" w:rsidRPr="00AD6B5C">
        <w:rPr>
          <w:rFonts w:ascii="Arial" w:hAnsi="Arial" w:cs="Arial"/>
        </w:rPr>
        <w:t xml:space="preserve">Petition No. </w:t>
      </w:r>
      <w:r w:rsidR="00866DDF">
        <w:rPr>
          <w:rFonts w:ascii="Arial" w:hAnsi="Arial" w:cs="Arial"/>
        </w:rPr>
        <w:t>37</w:t>
      </w:r>
      <w:r w:rsidR="00AD6B5C" w:rsidRPr="00AD6B5C">
        <w:rPr>
          <w:rFonts w:ascii="Arial" w:hAnsi="Arial" w:cs="Arial"/>
        </w:rPr>
        <w:t xml:space="preserve"> </w:t>
      </w:r>
      <w:r w:rsidR="00D01BF3" w:rsidRPr="00AD6B5C">
        <w:rPr>
          <w:rFonts w:ascii="Arial" w:hAnsi="Arial" w:cs="Arial"/>
        </w:rPr>
        <w:t>/</w:t>
      </w:r>
      <w:r w:rsidR="00AD6B5C" w:rsidRPr="00AD6B5C">
        <w:rPr>
          <w:rFonts w:ascii="Arial" w:hAnsi="Arial" w:cs="Arial"/>
        </w:rPr>
        <w:t xml:space="preserve"> </w:t>
      </w:r>
      <w:r w:rsidR="00D01BF3" w:rsidRPr="00AD6B5C">
        <w:rPr>
          <w:rFonts w:ascii="Arial" w:hAnsi="Arial" w:cs="Arial"/>
        </w:rPr>
        <w:t>2016</w:t>
      </w:r>
      <w:r w:rsidR="00F81C5C" w:rsidRPr="00AD6B5C">
        <w:rPr>
          <w:rFonts w:ascii="Arial" w:hAnsi="Arial" w:cs="Arial"/>
        </w:rPr>
        <w:t xml:space="preserve"> </w:t>
      </w:r>
      <w:r w:rsidR="003B3FC8" w:rsidRPr="00AD6B5C">
        <w:rPr>
          <w:rFonts w:ascii="Arial" w:hAnsi="Arial" w:cs="Arial"/>
        </w:rPr>
        <w:t xml:space="preserve"> </w:t>
      </w:r>
      <w:r w:rsidR="00F13EAF" w:rsidRPr="00AD6B5C">
        <w:rPr>
          <w:rFonts w:ascii="Arial" w:hAnsi="Arial" w:cs="Arial"/>
        </w:rPr>
        <w:t xml:space="preserve"> </w:t>
      </w:r>
      <w:r w:rsidR="00D77F40" w:rsidRPr="00AD6B5C">
        <w:rPr>
          <w:rFonts w:ascii="Arial" w:hAnsi="Arial" w:cs="Arial"/>
        </w:rPr>
        <w:t>dated</w:t>
      </w:r>
      <w:r w:rsidR="00314C52" w:rsidRPr="00AD6B5C">
        <w:rPr>
          <w:rFonts w:ascii="Arial" w:hAnsi="Arial" w:cs="Arial"/>
        </w:rPr>
        <w:t xml:space="preserve"> </w:t>
      </w:r>
      <w:r w:rsidR="00575825">
        <w:rPr>
          <w:rFonts w:ascii="Arial" w:hAnsi="Arial" w:cs="Arial"/>
        </w:rPr>
        <w:t>24.06.</w:t>
      </w:r>
      <w:r w:rsidR="00575825" w:rsidRPr="00AD6B5C">
        <w:rPr>
          <w:rFonts w:ascii="Arial" w:hAnsi="Arial" w:cs="Arial"/>
        </w:rPr>
        <w:t>2016 was</w:t>
      </w:r>
      <w:r w:rsidR="00575825">
        <w:rPr>
          <w:rFonts w:ascii="Arial" w:hAnsi="Arial" w:cs="Arial"/>
        </w:rPr>
        <w:t xml:space="preserve"> </w:t>
      </w:r>
      <w:r w:rsidR="00314C52" w:rsidRPr="00AD6B5C">
        <w:rPr>
          <w:rFonts w:ascii="Arial" w:hAnsi="Arial" w:cs="Arial"/>
        </w:rPr>
        <w:t>filed against order</w:t>
      </w:r>
      <w:r w:rsidR="00F13EAF" w:rsidRPr="00AD6B5C">
        <w:rPr>
          <w:rFonts w:ascii="Arial" w:hAnsi="Arial" w:cs="Arial"/>
        </w:rPr>
        <w:t xml:space="preserve"> </w:t>
      </w:r>
      <w:r w:rsidR="003B7BD0" w:rsidRPr="00AD6B5C">
        <w:rPr>
          <w:rFonts w:ascii="Arial" w:hAnsi="Arial" w:cs="Arial"/>
        </w:rPr>
        <w:t xml:space="preserve">dated </w:t>
      </w:r>
      <w:r w:rsidR="00F907C9">
        <w:rPr>
          <w:rFonts w:ascii="Arial" w:hAnsi="Arial" w:cs="Arial"/>
        </w:rPr>
        <w:t>16</w:t>
      </w:r>
      <w:r w:rsidR="00575825">
        <w:rPr>
          <w:rFonts w:ascii="Arial" w:hAnsi="Arial" w:cs="Arial"/>
        </w:rPr>
        <w:t>.</w:t>
      </w:r>
      <w:r w:rsidR="00F907C9">
        <w:rPr>
          <w:rFonts w:ascii="Arial" w:hAnsi="Arial" w:cs="Arial"/>
        </w:rPr>
        <w:t>05</w:t>
      </w:r>
      <w:r w:rsidR="00575825">
        <w:rPr>
          <w:rFonts w:ascii="Arial" w:hAnsi="Arial" w:cs="Arial"/>
        </w:rPr>
        <w:t>.</w:t>
      </w:r>
      <w:r w:rsidR="00F907C9">
        <w:rPr>
          <w:rFonts w:ascii="Arial" w:hAnsi="Arial" w:cs="Arial"/>
        </w:rPr>
        <w:t>2016</w:t>
      </w:r>
      <w:r w:rsidR="00575825">
        <w:rPr>
          <w:rFonts w:ascii="Arial" w:hAnsi="Arial" w:cs="Arial"/>
        </w:rPr>
        <w:t xml:space="preserve"> </w:t>
      </w:r>
      <w:r w:rsidR="00314C52" w:rsidRPr="00AD6B5C">
        <w:rPr>
          <w:rFonts w:ascii="Arial" w:hAnsi="Arial" w:cs="Arial"/>
        </w:rPr>
        <w:t>of the Grievances Redressal Forum</w:t>
      </w:r>
      <w:r w:rsidR="00871808" w:rsidRPr="00AD6B5C">
        <w:rPr>
          <w:rFonts w:ascii="Arial" w:hAnsi="Arial" w:cs="Arial"/>
        </w:rPr>
        <w:t xml:space="preserve"> (Forum)</w:t>
      </w:r>
      <w:r w:rsidR="00314C52" w:rsidRPr="00AD6B5C">
        <w:rPr>
          <w:rFonts w:ascii="Arial" w:hAnsi="Arial" w:cs="Arial"/>
        </w:rPr>
        <w:t xml:space="preserve"> in case </w:t>
      </w:r>
      <w:r w:rsidR="00575825">
        <w:rPr>
          <w:rFonts w:ascii="Arial" w:hAnsi="Arial" w:cs="Arial"/>
        </w:rPr>
        <w:t>n</w:t>
      </w:r>
      <w:r w:rsidR="00314C52" w:rsidRPr="00AD6B5C">
        <w:rPr>
          <w:rFonts w:ascii="Arial" w:hAnsi="Arial" w:cs="Arial"/>
        </w:rPr>
        <w:t>o</w:t>
      </w:r>
      <w:r w:rsidR="00575825">
        <w:rPr>
          <w:rFonts w:ascii="Arial" w:hAnsi="Arial" w:cs="Arial"/>
        </w:rPr>
        <w:t xml:space="preserve">: </w:t>
      </w:r>
      <w:r w:rsidR="00314C52" w:rsidRPr="00AD6B5C">
        <w:rPr>
          <w:rFonts w:ascii="Arial" w:hAnsi="Arial" w:cs="Arial"/>
        </w:rPr>
        <w:t>CG-</w:t>
      </w:r>
      <w:r w:rsidR="00F907C9">
        <w:rPr>
          <w:rFonts w:ascii="Arial" w:hAnsi="Arial" w:cs="Arial"/>
        </w:rPr>
        <w:t>24 of 2016</w:t>
      </w:r>
      <w:r w:rsidR="00B34BF9" w:rsidRPr="00AD6B5C">
        <w:rPr>
          <w:rFonts w:ascii="Arial" w:hAnsi="Arial" w:cs="Arial"/>
        </w:rPr>
        <w:t xml:space="preserve"> </w:t>
      </w:r>
      <w:r w:rsidR="00F907C9">
        <w:rPr>
          <w:rFonts w:ascii="Arial" w:hAnsi="Arial" w:cs="Arial"/>
        </w:rPr>
        <w:t>deciding that the amount charged</w:t>
      </w:r>
      <w:r w:rsidR="00430991">
        <w:rPr>
          <w:rFonts w:ascii="Arial" w:hAnsi="Arial" w:cs="Arial"/>
        </w:rPr>
        <w:t xml:space="preserve"> to the consumer from 07</w:t>
      </w:r>
      <w:r w:rsidR="00575825">
        <w:rPr>
          <w:rFonts w:ascii="Arial" w:hAnsi="Arial" w:cs="Arial"/>
        </w:rPr>
        <w:t xml:space="preserve"> </w:t>
      </w:r>
      <w:r w:rsidR="00430991">
        <w:rPr>
          <w:rFonts w:ascii="Arial" w:hAnsi="Arial" w:cs="Arial"/>
        </w:rPr>
        <w:t>/</w:t>
      </w:r>
      <w:r w:rsidR="00575825">
        <w:rPr>
          <w:rFonts w:ascii="Arial" w:hAnsi="Arial" w:cs="Arial"/>
        </w:rPr>
        <w:t xml:space="preserve"> </w:t>
      </w:r>
      <w:r w:rsidR="00430991">
        <w:rPr>
          <w:rFonts w:ascii="Arial" w:hAnsi="Arial" w:cs="Arial"/>
        </w:rPr>
        <w:t>2005 to 05</w:t>
      </w:r>
      <w:r w:rsidR="00575825">
        <w:rPr>
          <w:rFonts w:ascii="Arial" w:hAnsi="Arial" w:cs="Arial"/>
        </w:rPr>
        <w:t xml:space="preserve"> </w:t>
      </w:r>
      <w:r w:rsidR="00430991">
        <w:rPr>
          <w:rFonts w:ascii="Arial" w:hAnsi="Arial" w:cs="Arial"/>
        </w:rPr>
        <w:t>/</w:t>
      </w:r>
      <w:r w:rsidR="00575825">
        <w:rPr>
          <w:rFonts w:ascii="Arial" w:hAnsi="Arial" w:cs="Arial"/>
        </w:rPr>
        <w:t xml:space="preserve"> </w:t>
      </w:r>
      <w:r w:rsidR="00430991">
        <w:rPr>
          <w:rFonts w:ascii="Arial" w:hAnsi="Arial" w:cs="Arial"/>
        </w:rPr>
        <w:t>2014 by enhancing the recorded consumption by 50% is recoverable</w:t>
      </w:r>
      <w:r w:rsidR="00E03D22">
        <w:rPr>
          <w:rFonts w:ascii="Arial" w:hAnsi="Arial" w:cs="Arial"/>
        </w:rPr>
        <w:t xml:space="preserve"> and f</w:t>
      </w:r>
      <w:r w:rsidR="00430991">
        <w:rPr>
          <w:rFonts w:ascii="Arial" w:hAnsi="Arial" w:cs="Arial"/>
        </w:rPr>
        <w:t>urther overhauling of account be ensured upto 10</w:t>
      </w:r>
      <w:r w:rsidR="00E03D22">
        <w:rPr>
          <w:rFonts w:ascii="Arial" w:hAnsi="Arial" w:cs="Arial"/>
        </w:rPr>
        <w:t>.</w:t>
      </w:r>
      <w:r w:rsidR="00430991">
        <w:rPr>
          <w:rFonts w:ascii="Arial" w:hAnsi="Arial" w:cs="Arial"/>
        </w:rPr>
        <w:t>06</w:t>
      </w:r>
      <w:r w:rsidR="00E03D22">
        <w:rPr>
          <w:rFonts w:ascii="Arial" w:hAnsi="Arial" w:cs="Arial"/>
        </w:rPr>
        <w:t>.</w:t>
      </w:r>
      <w:r w:rsidR="00430991">
        <w:rPr>
          <w:rFonts w:ascii="Arial" w:hAnsi="Arial" w:cs="Arial"/>
        </w:rPr>
        <w:t>2014 (date of replacement of meter).</w:t>
      </w:r>
      <w:r w:rsidR="00AB5A29">
        <w:rPr>
          <w:rFonts w:ascii="Arial" w:hAnsi="Arial" w:cs="Arial"/>
        </w:rPr>
        <w:t xml:space="preserve">  Further, SE/Operation, Faridkot shall  ensure disciplinary action against the delinquent officials/officers who failed to conduct prescribed checking.</w:t>
      </w:r>
    </w:p>
    <w:p w:rsidR="002B5D2C" w:rsidRPr="00AD6B5C" w:rsidRDefault="002B5D2C" w:rsidP="00051DA2">
      <w:pPr>
        <w:spacing w:line="480" w:lineRule="auto"/>
        <w:ind w:left="720"/>
        <w:jc w:val="both"/>
        <w:rPr>
          <w:rFonts w:ascii="Arial" w:hAnsi="Arial" w:cs="Arial"/>
        </w:rPr>
      </w:pPr>
      <w:r w:rsidRPr="00AD6B5C">
        <w:rPr>
          <w:rFonts w:ascii="Arial" w:hAnsi="Arial" w:cs="Arial"/>
        </w:rPr>
        <w:lastRenderedPageBreak/>
        <w:t>2.</w:t>
      </w:r>
      <w:r w:rsidRPr="00AD6B5C">
        <w:rPr>
          <w:rFonts w:ascii="Arial" w:hAnsi="Arial" w:cs="Arial"/>
        </w:rPr>
        <w:tab/>
      </w:r>
      <w:r w:rsidRPr="00AD6B5C">
        <w:rPr>
          <w:rFonts w:ascii="Arial" w:hAnsi="Arial" w:cs="Arial"/>
        </w:rPr>
        <w:tab/>
      </w:r>
      <w:r w:rsidR="00316574" w:rsidRPr="00AD6B5C">
        <w:rPr>
          <w:rFonts w:ascii="Arial" w:hAnsi="Arial" w:cs="Arial"/>
        </w:rPr>
        <w:t>A</w:t>
      </w:r>
      <w:r w:rsidRPr="00AD6B5C">
        <w:rPr>
          <w:rFonts w:ascii="Arial" w:hAnsi="Arial" w:cs="Arial"/>
        </w:rPr>
        <w:t>rguments, discussions &amp; evidence</w:t>
      </w:r>
      <w:r w:rsidR="000763BD" w:rsidRPr="00AD6B5C">
        <w:rPr>
          <w:rFonts w:ascii="Arial" w:hAnsi="Arial" w:cs="Arial"/>
        </w:rPr>
        <w:t>s</w:t>
      </w:r>
      <w:r w:rsidRPr="00AD6B5C">
        <w:rPr>
          <w:rFonts w:ascii="Arial" w:hAnsi="Arial" w:cs="Arial"/>
        </w:rPr>
        <w:t xml:space="preserve"> on record were held </w:t>
      </w:r>
      <w:r w:rsidR="003D29DB" w:rsidRPr="00AD6B5C">
        <w:rPr>
          <w:rFonts w:ascii="Arial" w:hAnsi="Arial" w:cs="Arial"/>
        </w:rPr>
        <w:t>on</w:t>
      </w:r>
      <w:r w:rsidR="00C35473" w:rsidRPr="00AD6B5C">
        <w:rPr>
          <w:rFonts w:ascii="Arial" w:hAnsi="Arial" w:cs="Arial"/>
        </w:rPr>
        <w:t xml:space="preserve"> </w:t>
      </w:r>
      <w:r w:rsidR="00F80273">
        <w:rPr>
          <w:rFonts w:ascii="Arial" w:hAnsi="Arial" w:cs="Arial"/>
        </w:rPr>
        <w:t>06.10.2016</w:t>
      </w:r>
    </w:p>
    <w:p w:rsidR="00361767" w:rsidRPr="00AD6B5C" w:rsidRDefault="002B5D2C" w:rsidP="00051DA2">
      <w:pPr>
        <w:spacing w:line="480" w:lineRule="auto"/>
        <w:ind w:left="720"/>
        <w:jc w:val="both"/>
        <w:rPr>
          <w:rFonts w:ascii="Arial" w:hAnsi="Arial" w:cs="Arial"/>
          <w:b/>
          <w:u w:val="single"/>
        </w:rPr>
      </w:pPr>
      <w:r w:rsidRPr="00AD6B5C">
        <w:rPr>
          <w:rFonts w:ascii="Arial" w:hAnsi="Arial" w:cs="Arial"/>
        </w:rPr>
        <w:t>3.</w:t>
      </w:r>
      <w:r w:rsidRPr="00AD6B5C">
        <w:rPr>
          <w:rFonts w:ascii="Arial" w:hAnsi="Arial" w:cs="Arial"/>
        </w:rPr>
        <w:tab/>
      </w:r>
      <w:r w:rsidRPr="00AD6B5C">
        <w:rPr>
          <w:rFonts w:ascii="Arial" w:hAnsi="Arial" w:cs="Arial"/>
        </w:rPr>
        <w:tab/>
      </w:r>
      <w:r w:rsidR="00F14C44" w:rsidRPr="00AD6B5C">
        <w:rPr>
          <w:rFonts w:ascii="Arial" w:hAnsi="Arial" w:cs="Arial"/>
        </w:rPr>
        <w:t>Sh.</w:t>
      </w:r>
      <w:r w:rsidR="00AC75F6" w:rsidRPr="00AD6B5C">
        <w:rPr>
          <w:rFonts w:ascii="Arial" w:hAnsi="Arial" w:cs="Arial"/>
        </w:rPr>
        <w:t xml:space="preserve"> </w:t>
      </w:r>
      <w:r w:rsidR="00430991">
        <w:rPr>
          <w:rFonts w:ascii="Arial" w:hAnsi="Arial" w:cs="Arial"/>
        </w:rPr>
        <w:t>Ranjit</w:t>
      </w:r>
      <w:r w:rsidR="00D01BF3" w:rsidRPr="00AD6B5C">
        <w:rPr>
          <w:rFonts w:ascii="Arial" w:hAnsi="Arial" w:cs="Arial"/>
        </w:rPr>
        <w:t xml:space="preserve"> Singh, the authorized representative</w:t>
      </w:r>
      <w:r w:rsidR="00C6532D">
        <w:rPr>
          <w:rFonts w:ascii="Arial" w:hAnsi="Arial" w:cs="Arial"/>
        </w:rPr>
        <w:t xml:space="preserve">, </w:t>
      </w:r>
      <w:r w:rsidR="00D76FB2" w:rsidRPr="00AD6B5C">
        <w:rPr>
          <w:rFonts w:ascii="Arial" w:hAnsi="Arial" w:cs="Arial"/>
        </w:rPr>
        <w:t>attended</w:t>
      </w:r>
      <w:r w:rsidR="004F52F7" w:rsidRPr="00AD6B5C">
        <w:rPr>
          <w:rFonts w:ascii="Arial" w:hAnsi="Arial" w:cs="Arial"/>
        </w:rPr>
        <w:t xml:space="preserve"> the court proceedings</w:t>
      </w:r>
      <w:r w:rsidR="003B3FC8" w:rsidRPr="00AD6B5C">
        <w:rPr>
          <w:rFonts w:ascii="Arial" w:hAnsi="Arial" w:cs="Arial"/>
        </w:rPr>
        <w:t xml:space="preserve"> on behalf </w:t>
      </w:r>
      <w:r w:rsidR="00877E9B" w:rsidRPr="00AD6B5C">
        <w:rPr>
          <w:rFonts w:ascii="Arial" w:hAnsi="Arial" w:cs="Arial"/>
        </w:rPr>
        <w:t>of the</w:t>
      </w:r>
      <w:r w:rsidR="003B3FC8" w:rsidRPr="00AD6B5C">
        <w:rPr>
          <w:rFonts w:ascii="Arial" w:hAnsi="Arial" w:cs="Arial"/>
        </w:rPr>
        <w:t xml:space="preserve"> petitioner.</w:t>
      </w:r>
      <w:r w:rsidR="008024F9" w:rsidRPr="00AD6B5C">
        <w:rPr>
          <w:rFonts w:ascii="Arial" w:hAnsi="Arial" w:cs="Arial"/>
        </w:rPr>
        <w:t xml:space="preserve"> </w:t>
      </w:r>
      <w:r w:rsidR="00665FAC" w:rsidRPr="00AD6B5C">
        <w:rPr>
          <w:rFonts w:ascii="Arial" w:hAnsi="Arial" w:cs="Arial"/>
        </w:rPr>
        <w:t xml:space="preserve"> </w:t>
      </w:r>
      <w:r w:rsidR="00235084" w:rsidRPr="00AD6B5C">
        <w:rPr>
          <w:rFonts w:ascii="Arial" w:hAnsi="Arial" w:cs="Arial"/>
        </w:rPr>
        <w:t>Er</w:t>
      </w:r>
      <w:r w:rsidR="00AC75F6" w:rsidRPr="00AD6B5C">
        <w:rPr>
          <w:rFonts w:ascii="Arial" w:hAnsi="Arial" w:cs="Arial"/>
        </w:rPr>
        <w:t xml:space="preserve">. </w:t>
      </w:r>
      <w:r w:rsidR="00C6532D">
        <w:rPr>
          <w:rFonts w:ascii="Arial" w:hAnsi="Arial" w:cs="Arial"/>
        </w:rPr>
        <w:t xml:space="preserve">Kuldip Singh, </w:t>
      </w:r>
      <w:r w:rsidR="00430991">
        <w:rPr>
          <w:rFonts w:ascii="Arial" w:hAnsi="Arial" w:cs="Arial"/>
        </w:rPr>
        <w:t>Addl. Superintending</w:t>
      </w:r>
      <w:r w:rsidR="005E2066" w:rsidRPr="00AD6B5C">
        <w:rPr>
          <w:rFonts w:ascii="Arial" w:hAnsi="Arial" w:cs="Arial"/>
        </w:rPr>
        <w:t xml:space="preserve"> </w:t>
      </w:r>
      <w:r w:rsidR="00627999" w:rsidRPr="00AD6B5C">
        <w:rPr>
          <w:rFonts w:ascii="Arial" w:hAnsi="Arial" w:cs="Arial"/>
        </w:rPr>
        <w:t>Engineer</w:t>
      </w:r>
      <w:r w:rsidR="003A6D2B" w:rsidRPr="00AD6B5C">
        <w:rPr>
          <w:rFonts w:ascii="Arial" w:hAnsi="Arial" w:cs="Arial"/>
        </w:rPr>
        <w:t xml:space="preserve"> </w:t>
      </w:r>
      <w:r w:rsidR="002646F0" w:rsidRPr="00AD6B5C">
        <w:rPr>
          <w:rFonts w:ascii="Arial" w:hAnsi="Arial" w:cs="Arial"/>
        </w:rPr>
        <w:t>/</w:t>
      </w:r>
      <w:r w:rsidR="003A6D2B" w:rsidRPr="00AD6B5C">
        <w:rPr>
          <w:rFonts w:ascii="Arial" w:hAnsi="Arial" w:cs="Arial"/>
        </w:rPr>
        <w:t xml:space="preserve"> </w:t>
      </w:r>
      <w:r w:rsidR="002646F0" w:rsidRPr="00AD6B5C">
        <w:rPr>
          <w:rFonts w:ascii="Arial" w:hAnsi="Arial" w:cs="Arial"/>
        </w:rPr>
        <w:t>Operation</w:t>
      </w:r>
      <w:r w:rsidR="00430991">
        <w:rPr>
          <w:rFonts w:ascii="Arial" w:hAnsi="Arial" w:cs="Arial"/>
        </w:rPr>
        <w:t xml:space="preserve"> </w:t>
      </w:r>
      <w:r w:rsidR="00C6532D">
        <w:rPr>
          <w:rFonts w:ascii="Arial" w:hAnsi="Arial" w:cs="Arial"/>
        </w:rPr>
        <w:t xml:space="preserve">City </w:t>
      </w:r>
      <w:r w:rsidR="00C6532D" w:rsidRPr="00AD6B5C">
        <w:rPr>
          <w:rFonts w:ascii="Arial" w:hAnsi="Arial" w:cs="Arial"/>
        </w:rPr>
        <w:t>Division</w:t>
      </w:r>
      <w:r w:rsidR="003B3FC8" w:rsidRPr="00AD6B5C">
        <w:rPr>
          <w:rFonts w:ascii="Arial" w:hAnsi="Arial" w:cs="Arial"/>
        </w:rPr>
        <w:t>, PSPCL</w:t>
      </w:r>
      <w:r w:rsidR="00C6532D" w:rsidRPr="00AD6B5C">
        <w:rPr>
          <w:rFonts w:ascii="Arial" w:hAnsi="Arial" w:cs="Arial"/>
        </w:rPr>
        <w:t>, Moga</w:t>
      </w:r>
      <w:r w:rsidR="00C6532D">
        <w:rPr>
          <w:rFonts w:ascii="Arial" w:hAnsi="Arial" w:cs="Arial"/>
        </w:rPr>
        <w:t xml:space="preserve"> alongwith Sh. Jagmohan Singh, UDC, </w:t>
      </w:r>
      <w:r w:rsidR="00C6532D" w:rsidRPr="00AD6B5C">
        <w:rPr>
          <w:rFonts w:ascii="Arial" w:hAnsi="Arial" w:cs="Arial"/>
        </w:rPr>
        <w:t>appeared</w:t>
      </w:r>
      <w:r w:rsidR="00871808" w:rsidRPr="00AD6B5C">
        <w:rPr>
          <w:rFonts w:ascii="Arial" w:hAnsi="Arial" w:cs="Arial"/>
        </w:rPr>
        <w:t xml:space="preserve"> on</w:t>
      </w:r>
      <w:r w:rsidRPr="00AD6B5C">
        <w:rPr>
          <w:rFonts w:ascii="Arial" w:hAnsi="Arial" w:cs="Arial"/>
        </w:rPr>
        <w:t xml:space="preserve"> behalf of the</w:t>
      </w:r>
      <w:r w:rsidR="009C47C9" w:rsidRPr="00AD6B5C">
        <w:rPr>
          <w:rFonts w:ascii="Arial" w:hAnsi="Arial" w:cs="Arial"/>
        </w:rPr>
        <w:t xml:space="preserve"> respondent</w:t>
      </w:r>
      <w:r w:rsidR="00DA4CCC" w:rsidRPr="00AD6B5C">
        <w:rPr>
          <w:rFonts w:ascii="Arial" w:hAnsi="Arial" w:cs="Arial"/>
        </w:rPr>
        <w:t>,</w:t>
      </w:r>
      <w:r w:rsidRPr="00AD6B5C">
        <w:rPr>
          <w:rFonts w:ascii="Arial" w:hAnsi="Arial" w:cs="Arial"/>
        </w:rPr>
        <w:t xml:space="preserve"> </w:t>
      </w:r>
      <w:r w:rsidR="009C47C9" w:rsidRPr="00AD6B5C">
        <w:rPr>
          <w:rFonts w:ascii="Arial" w:hAnsi="Arial" w:cs="Arial"/>
        </w:rPr>
        <w:t>Punjab State Power Corporation Limited</w:t>
      </w:r>
      <w:r w:rsidR="00606475" w:rsidRPr="00AD6B5C">
        <w:rPr>
          <w:rFonts w:ascii="Arial" w:hAnsi="Arial" w:cs="Arial"/>
        </w:rPr>
        <w:t xml:space="preserve"> (PSPCL).</w:t>
      </w:r>
    </w:p>
    <w:p w:rsidR="00FF68B1" w:rsidRDefault="00430991" w:rsidP="008F4A99">
      <w:pPr>
        <w:spacing w:line="480" w:lineRule="auto"/>
        <w:ind w:left="720"/>
        <w:jc w:val="both"/>
        <w:rPr>
          <w:rFonts w:ascii="Arial" w:hAnsi="Arial" w:cs="Arial"/>
        </w:rPr>
      </w:pPr>
      <w:r>
        <w:rPr>
          <w:rFonts w:ascii="Arial" w:hAnsi="Arial" w:cs="Arial"/>
        </w:rPr>
        <w:t>4.</w:t>
      </w:r>
      <w:r w:rsidR="0077313C">
        <w:rPr>
          <w:rFonts w:ascii="Arial" w:hAnsi="Arial" w:cs="Arial"/>
        </w:rPr>
        <w:tab/>
      </w:r>
      <w:r w:rsidR="0077313C">
        <w:rPr>
          <w:rFonts w:ascii="Arial" w:hAnsi="Arial" w:cs="Arial"/>
        </w:rPr>
        <w:tab/>
      </w:r>
      <w:r>
        <w:rPr>
          <w:rFonts w:ascii="Arial" w:hAnsi="Arial" w:cs="Arial"/>
        </w:rPr>
        <w:t>Sh. Ranjit Singh</w:t>
      </w:r>
      <w:r w:rsidR="00BD662D">
        <w:rPr>
          <w:rFonts w:ascii="Arial" w:hAnsi="Arial" w:cs="Arial"/>
        </w:rPr>
        <w:t>, Advocate, presenting</w:t>
      </w:r>
      <w:r w:rsidR="006F1CA9" w:rsidRPr="00AD6B5C">
        <w:rPr>
          <w:rFonts w:ascii="Arial" w:hAnsi="Arial" w:cs="Arial"/>
        </w:rPr>
        <w:t xml:space="preserve"> </w:t>
      </w:r>
      <w:r w:rsidR="00BD662D" w:rsidRPr="00AD6B5C">
        <w:rPr>
          <w:rFonts w:ascii="Arial" w:hAnsi="Arial" w:cs="Arial"/>
        </w:rPr>
        <w:t xml:space="preserve">the </w:t>
      </w:r>
      <w:r w:rsidR="00BD662D">
        <w:rPr>
          <w:rFonts w:ascii="Arial" w:hAnsi="Arial" w:cs="Arial"/>
        </w:rPr>
        <w:t>case</w:t>
      </w:r>
      <w:r w:rsidR="006F1CA9" w:rsidRPr="00AD6B5C">
        <w:rPr>
          <w:rFonts w:ascii="Arial" w:hAnsi="Arial" w:cs="Arial"/>
        </w:rPr>
        <w:t xml:space="preserve"> on behalf of Petitione</w:t>
      </w:r>
      <w:r>
        <w:rPr>
          <w:rFonts w:ascii="Arial" w:hAnsi="Arial" w:cs="Arial"/>
        </w:rPr>
        <w:t>r</w:t>
      </w:r>
      <w:r w:rsidR="00316574" w:rsidRPr="00AD6B5C">
        <w:rPr>
          <w:rFonts w:ascii="Arial" w:hAnsi="Arial" w:cs="Arial"/>
        </w:rPr>
        <w:t>,</w:t>
      </w:r>
      <w:r w:rsidR="006F1CA9" w:rsidRPr="00AD6B5C">
        <w:rPr>
          <w:rFonts w:ascii="Arial" w:hAnsi="Arial" w:cs="Arial"/>
        </w:rPr>
        <w:t xml:space="preserve"> </w:t>
      </w:r>
      <w:r w:rsidR="00E63013" w:rsidRPr="00AD6B5C">
        <w:rPr>
          <w:rFonts w:ascii="Arial" w:hAnsi="Arial" w:cs="Arial"/>
        </w:rPr>
        <w:t>stated</w:t>
      </w:r>
      <w:r w:rsidR="002B5D2C" w:rsidRPr="00AD6B5C">
        <w:rPr>
          <w:rFonts w:ascii="Arial" w:hAnsi="Arial" w:cs="Arial"/>
        </w:rPr>
        <w:t xml:space="preserve"> </w:t>
      </w:r>
      <w:r w:rsidR="00C56C6A" w:rsidRPr="00AD6B5C">
        <w:rPr>
          <w:rFonts w:ascii="Arial" w:hAnsi="Arial" w:cs="Arial"/>
        </w:rPr>
        <w:t xml:space="preserve">that </w:t>
      </w:r>
      <w:r w:rsidR="00A6095E" w:rsidRPr="00AD6B5C">
        <w:rPr>
          <w:rFonts w:ascii="Arial" w:hAnsi="Arial" w:cs="Arial"/>
        </w:rPr>
        <w:t>the petitioner is</w:t>
      </w:r>
      <w:r w:rsidR="0077313C">
        <w:rPr>
          <w:rFonts w:ascii="Arial" w:hAnsi="Arial" w:cs="Arial"/>
        </w:rPr>
        <w:t xml:space="preserve"> having </w:t>
      </w:r>
      <w:r>
        <w:rPr>
          <w:rFonts w:ascii="Arial" w:hAnsi="Arial" w:cs="Arial"/>
        </w:rPr>
        <w:t>MS</w:t>
      </w:r>
      <w:r w:rsidR="00551753" w:rsidRPr="00AD6B5C">
        <w:rPr>
          <w:rFonts w:ascii="Arial" w:hAnsi="Arial" w:cs="Arial"/>
          <w:b/>
        </w:rPr>
        <w:t xml:space="preserve"> </w:t>
      </w:r>
      <w:r w:rsidR="00832C21" w:rsidRPr="00AD6B5C">
        <w:rPr>
          <w:rFonts w:ascii="Arial" w:hAnsi="Arial" w:cs="Arial"/>
        </w:rPr>
        <w:t xml:space="preserve">category </w:t>
      </w:r>
      <w:r w:rsidR="0077313C" w:rsidRPr="00AD6B5C">
        <w:rPr>
          <w:rFonts w:ascii="Arial" w:hAnsi="Arial" w:cs="Arial"/>
        </w:rPr>
        <w:t>connection with</w:t>
      </w:r>
      <w:r w:rsidR="00A6095E" w:rsidRPr="00AD6B5C">
        <w:rPr>
          <w:rFonts w:ascii="Arial" w:hAnsi="Arial" w:cs="Arial"/>
        </w:rPr>
        <w:t xml:space="preserve"> sanctioned load </w:t>
      </w:r>
      <w:r w:rsidR="000C2DA2" w:rsidRPr="00AD6B5C">
        <w:rPr>
          <w:rFonts w:ascii="Arial" w:hAnsi="Arial" w:cs="Arial"/>
        </w:rPr>
        <w:t xml:space="preserve">of </w:t>
      </w:r>
      <w:r w:rsidR="00A6095E" w:rsidRPr="00AD6B5C">
        <w:rPr>
          <w:rFonts w:ascii="Arial" w:hAnsi="Arial" w:cs="Arial"/>
        </w:rPr>
        <w:t xml:space="preserve"> </w:t>
      </w:r>
      <w:r w:rsidR="00935915">
        <w:rPr>
          <w:rFonts w:ascii="Arial" w:hAnsi="Arial" w:cs="Arial"/>
        </w:rPr>
        <w:t xml:space="preserve">36.070 </w:t>
      </w:r>
      <w:r w:rsidR="00551753" w:rsidRPr="00AD6B5C">
        <w:rPr>
          <w:rFonts w:ascii="Arial" w:hAnsi="Arial" w:cs="Arial"/>
        </w:rPr>
        <w:t xml:space="preserve">KW </w:t>
      </w:r>
      <w:r w:rsidR="00BF170C" w:rsidRPr="00AD6B5C">
        <w:rPr>
          <w:rFonts w:ascii="Arial" w:hAnsi="Arial" w:cs="Arial"/>
        </w:rPr>
        <w:t xml:space="preserve">under </w:t>
      </w:r>
      <w:r>
        <w:rPr>
          <w:rFonts w:ascii="Arial" w:hAnsi="Arial" w:cs="Arial"/>
        </w:rPr>
        <w:t>Dharamkot Sub-Division  of City</w:t>
      </w:r>
      <w:r w:rsidR="00962C12">
        <w:rPr>
          <w:rFonts w:ascii="Arial" w:hAnsi="Arial" w:cs="Arial"/>
        </w:rPr>
        <w:t xml:space="preserve"> Division , PSPCL Moga</w:t>
      </w:r>
      <w:r w:rsidR="00551753" w:rsidRPr="00AD6B5C">
        <w:rPr>
          <w:rFonts w:ascii="Arial" w:hAnsi="Arial" w:cs="Arial"/>
        </w:rPr>
        <w:t>.</w:t>
      </w:r>
      <w:r w:rsidR="00FF68B1">
        <w:rPr>
          <w:rFonts w:ascii="Arial" w:hAnsi="Arial" w:cs="Arial"/>
        </w:rPr>
        <w:t xml:space="preserve">  </w:t>
      </w:r>
      <w:r w:rsidR="00BD662D">
        <w:rPr>
          <w:rFonts w:ascii="Arial" w:hAnsi="Arial" w:cs="Arial"/>
        </w:rPr>
        <w:t>T</w:t>
      </w:r>
      <w:r w:rsidR="00FF68B1">
        <w:rPr>
          <w:rFonts w:ascii="Arial" w:hAnsi="Arial" w:cs="Arial"/>
        </w:rPr>
        <w:t>he petitioner received  a letter</w:t>
      </w:r>
      <w:r w:rsidR="00AB5A29">
        <w:rPr>
          <w:rFonts w:ascii="Arial" w:hAnsi="Arial" w:cs="Arial"/>
        </w:rPr>
        <w:t xml:space="preserve"> vide </w:t>
      </w:r>
      <w:r w:rsidR="00FF68B1">
        <w:rPr>
          <w:rFonts w:ascii="Arial" w:hAnsi="Arial" w:cs="Arial"/>
        </w:rPr>
        <w:t xml:space="preserve"> </w:t>
      </w:r>
      <w:r w:rsidR="00BD662D">
        <w:rPr>
          <w:rFonts w:ascii="Arial" w:hAnsi="Arial" w:cs="Arial"/>
        </w:rPr>
        <w:t>memo no:</w:t>
      </w:r>
      <w:r w:rsidR="00FF68B1">
        <w:rPr>
          <w:rFonts w:ascii="Arial" w:hAnsi="Arial" w:cs="Arial"/>
        </w:rPr>
        <w:t xml:space="preserve"> 1515 dated 25</w:t>
      </w:r>
      <w:r w:rsidR="00BD662D">
        <w:rPr>
          <w:rFonts w:ascii="Arial" w:hAnsi="Arial" w:cs="Arial"/>
        </w:rPr>
        <w:t>.</w:t>
      </w:r>
      <w:r w:rsidR="00FF68B1">
        <w:rPr>
          <w:rFonts w:ascii="Arial" w:hAnsi="Arial" w:cs="Arial"/>
        </w:rPr>
        <w:t>08</w:t>
      </w:r>
      <w:r w:rsidR="00BD662D">
        <w:rPr>
          <w:rFonts w:ascii="Arial" w:hAnsi="Arial" w:cs="Arial"/>
        </w:rPr>
        <w:t>.</w:t>
      </w:r>
      <w:r w:rsidR="00FF68B1">
        <w:rPr>
          <w:rFonts w:ascii="Arial" w:hAnsi="Arial" w:cs="Arial"/>
        </w:rPr>
        <w:t xml:space="preserve">2015 from the office of AEE, DS Sub-Division, PSPCL, Dharamkot in which the demand of Rs. 9,43,027/- </w:t>
      </w:r>
      <w:r w:rsidR="00BD662D">
        <w:rPr>
          <w:rFonts w:ascii="Arial" w:hAnsi="Arial" w:cs="Arial"/>
        </w:rPr>
        <w:t xml:space="preserve">was </w:t>
      </w:r>
      <w:r w:rsidR="00FF68B1">
        <w:rPr>
          <w:rFonts w:ascii="Arial" w:hAnsi="Arial" w:cs="Arial"/>
        </w:rPr>
        <w:t xml:space="preserve">raised on the basis of checking of meter by the Enforcement  Moga but no detail of the amount and period  for which the amount  has been charged  was mentioned.  Later on, through letter </w:t>
      </w:r>
      <w:r w:rsidR="00BD662D">
        <w:rPr>
          <w:rFonts w:ascii="Arial" w:hAnsi="Arial" w:cs="Arial"/>
        </w:rPr>
        <w:t>no:</w:t>
      </w:r>
      <w:r w:rsidR="00FF68B1">
        <w:rPr>
          <w:rFonts w:ascii="Arial" w:hAnsi="Arial" w:cs="Arial"/>
        </w:rPr>
        <w:t xml:space="preserve"> 60 dated 21</w:t>
      </w:r>
      <w:r w:rsidR="00BD662D">
        <w:rPr>
          <w:rFonts w:ascii="Arial" w:hAnsi="Arial" w:cs="Arial"/>
        </w:rPr>
        <w:t>.</w:t>
      </w:r>
      <w:r w:rsidR="00FF68B1">
        <w:rPr>
          <w:rFonts w:ascii="Arial" w:hAnsi="Arial" w:cs="Arial"/>
        </w:rPr>
        <w:t>01</w:t>
      </w:r>
      <w:r w:rsidR="00BD662D">
        <w:rPr>
          <w:rFonts w:ascii="Arial" w:hAnsi="Arial" w:cs="Arial"/>
        </w:rPr>
        <w:t>.</w:t>
      </w:r>
      <w:r w:rsidR="00FF68B1">
        <w:rPr>
          <w:rFonts w:ascii="Arial" w:hAnsi="Arial" w:cs="Arial"/>
        </w:rPr>
        <w:t>2016, the demand was revised  to Rs. 10,81,214/-</w:t>
      </w:r>
      <w:r w:rsidR="001830EA">
        <w:rPr>
          <w:rFonts w:ascii="Arial" w:hAnsi="Arial" w:cs="Arial"/>
        </w:rPr>
        <w:t xml:space="preserve"> but again without giving any detail.  However, vide letter dated 29</w:t>
      </w:r>
      <w:r w:rsidR="00BD662D">
        <w:rPr>
          <w:rFonts w:ascii="Arial" w:hAnsi="Arial" w:cs="Arial"/>
        </w:rPr>
        <w:t>.</w:t>
      </w:r>
      <w:r w:rsidR="001830EA">
        <w:rPr>
          <w:rFonts w:ascii="Arial" w:hAnsi="Arial" w:cs="Arial"/>
        </w:rPr>
        <w:t>01</w:t>
      </w:r>
      <w:r w:rsidR="00BD662D">
        <w:rPr>
          <w:rFonts w:ascii="Arial" w:hAnsi="Arial" w:cs="Arial"/>
        </w:rPr>
        <w:t>.</w:t>
      </w:r>
      <w:r w:rsidR="001830EA">
        <w:rPr>
          <w:rFonts w:ascii="Arial" w:hAnsi="Arial" w:cs="Arial"/>
        </w:rPr>
        <w:t>2016, it was  intimated that the demand has been raised from July, 2005 on the basis of slowness declared in the che</w:t>
      </w:r>
      <w:r w:rsidR="00A520B3">
        <w:rPr>
          <w:rFonts w:ascii="Arial" w:hAnsi="Arial" w:cs="Arial"/>
        </w:rPr>
        <w:t>cking report dated 02</w:t>
      </w:r>
      <w:r w:rsidR="00BD662D">
        <w:rPr>
          <w:rFonts w:ascii="Arial" w:hAnsi="Arial" w:cs="Arial"/>
        </w:rPr>
        <w:t>.</w:t>
      </w:r>
      <w:r w:rsidR="00A520B3">
        <w:rPr>
          <w:rFonts w:ascii="Arial" w:hAnsi="Arial" w:cs="Arial"/>
        </w:rPr>
        <w:t>06</w:t>
      </w:r>
      <w:r w:rsidR="00BD662D">
        <w:rPr>
          <w:rFonts w:ascii="Arial" w:hAnsi="Arial" w:cs="Arial"/>
        </w:rPr>
        <w:t>.</w:t>
      </w:r>
      <w:r w:rsidR="00A520B3">
        <w:rPr>
          <w:rFonts w:ascii="Arial" w:hAnsi="Arial" w:cs="Arial"/>
        </w:rPr>
        <w:t>2014</w:t>
      </w:r>
      <w:r w:rsidR="00AB5A29">
        <w:rPr>
          <w:rFonts w:ascii="Arial" w:hAnsi="Arial" w:cs="Arial"/>
        </w:rPr>
        <w:t xml:space="preserve"> of Enforcement </w:t>
      </w:r>
      <w:r w:rsidR="00A520B3">
        <w:rPr>
          <w:rFonts w:ascii="Arial" w:hAnsi="Arial" w:cs="Arial"/>
        </w:rPr>
        <w:t xml:space="preserve">  that the meter was running slow by  33.38%</w:t>
      </w:r>
      <w:r w:rsidR="008A291C">
        <w:rPr>
          <w:rFonts w:ascii="Arial" w:hAnsi="Arial" w:cs="Arial"/>
        </w:rPr>
        <w:t>.</w:t>
      </w:r>
    </w:p>
    <w:p w:rsidR="00727ECB" w:rsidRDefault="008A291C" w:rsidP="00727ECB">
      <w:pPr>
        <w:spacing w:line="480" w:lineRule="auto"/>
        <w:ind w:left="720" w:firstLine="1440"/>
        <w:jc w:val="both"/>
        <w:rPr>
          <w:rFonts w:ascii="Arial" w:hAnsi="Arial" w:cs="Arial"/>
        </w:rPr>
      </w:pPr>
      <w:r>
        <w:rPr>
          <w:rFonts w:ascii="Arial" w:hAnsi="Arial" w:cs="Arial"/>
        </w:rPr>
        <w:t xml:space="preserve">He next submitted </w:t>
      </w:r>
      <w:r w:rsidR="003D2D39">
        <w:rPr>
          <w:rFonts w:ascii="Arial" w:hAnsi="Arial" w:cs="Arial"/>
        </w:rPr>
        <w:t>that the</w:t>
      </w:r>
      <w:r w:rsidR="00691C4A">
        <w:rPr>
          <w:rFonts w:ascii="Arial" w:hAnsi="Arial" w:cs="Arial"/>
        </w:rPr>
        <w:t xml:space="preserve"> demand </w:t>
      </w:r>
      <w:r w:rsidR="003D2D39">
        <w:rPr>
          <w:rFonts w:ascii="Arial" w:hAnsi="Arial" w:cs="Arial"/>
        </w:rPr>
        <w:t>raised is</w:t>
      </w:r>
      <w:r w:rsidR="00691C4A">
        <w:rPr>
          <w:rFonts w:ascii="Arial" w:hAnsi="Arial" w:cs="Arial"/>
        </w:rPr>
        <w:t xml:space="preserve"> not only illegal but also excessive.  The data downloaded at the time of checking was never completely</w:t>
      </w:r>
      <w:r w:rsidR="00747B72">
        <w:rPr>
          <w:rFonts w:ascii="Arial" w:hAnsi="Arial" w:cs="Arial"/>
        </w:rPr>
        <w:t xml:space="preserve"> supplied to the petitioner inspite of specific request to the Asstt.</w:t>
      </w:r>
      <w:r w:rsidR="003D2D39">
        <w:rPr>
          <w:rFonts w:ascii="Arial" w:hAnsi="Arial" w:cs="Arial"/>
        </w:rPr>
        <w:t xml:space="preserve"> </w:t>
      </w:r>
      <w:r w:rsidR="00747B72">
        <w:rPr>
          <w:rFonts w:ascii="Arial" w:hAnsi="Arial" w:cs="Arial"/>
        </w:rPr>
        <w:t>Executive Engineer DS S</w:t>
      </w:r>
      <w:r w:rsidR="003D2D39">
        <w:rPr>
          <w:rFonts w:ascii="Arial" w:hAnsi="Arial" w:cs="Arial"/>
        </w:rPr>
        <w:t xml:space="preserve">ub </w:t>
      </w:r>
      <w:r w:rsidR="00747B72">
        <w:rPr>
          <w:rFonts w:ascii="Arial" w:hAnsi="Arial" w:cs="Arial"/>
        </w:rPr>
        <w:t xml:space="preserve">Division, Dharamkot as per </w:t>
      </w:r>
      <w:r w:rsidR="003D2D39">
        <w:rPr>
          <w:rFonts w:ascii="Arial" w:hAnsi="Arial" w:cs="Arial"/>
        </w:rPr>
        <w:t>their letter</w:t>
      </w:r>
      <w:r w:rsidR="00747B72">
        <w:rPr>
          <w:rFonts w:ascii="Arial" w:hAnsi="Arial" w:cs="Arial"/>
        </w:rPr>
        <w:t xml:space="preserve"> dated 03</w:t>
      </w:r>
      <w:r w:rsidR="003D2D39">
        <w:rPr>
          <w:rFonts w:ascii="Arial" w:hAnsi="Arial" w:cs="Arial"/>
        </w:rPr>
        <w:t>.</w:t>
      </w:r>
      <w:r w:rsidR="00747B72">
        <w:rPr>
          <w:rFonts w:ascii="Arial" w:hAnsi="Arial" w:cs="Arial"/>
        </w:rPr>
        <w:t>02</w:t>
      </w:r>
      <w:r w:rsidR="003D2D39">
        <w:rPr>
          <w:rFonts w:ascii="Arial" w:hAnsi="Arial" w:cs="Arial"/>
        </w:rPr>
        <w:t>.</w:t>
      </w:r>
      <w:r w:rsidR="00747B72">
        <w:rPr>
          <w:rFonts w:ascii="Arial" w:hAnsi="Arial" w:cs="Arial"/>
        </w:rPr>
        <w:t>2016</w:t>
      </w:r>
      <w:r w:rsidR="001D2C54">
        <w:rPr>
          <w:rFonts w:ascii="Arial" w:hAnsi="Arial" w:cs="Arial"/>
        </w:rPr>
        <w:t>.</w:t>
      </w:r>
      <w:r w:rsidR="00747B72">
        <w:rPr>
          <w:rFonts w:ascii="Arial" w:hAnsi="Arial" w:cs="Arial"/>
        </w:rPr>
        <w:t xml:space="preserve">  The demand </w:t>
      </w:r>
      <w:r w:rsidR="003D2D39">
        <w:rPr>
          <w:rFonts w:ascii="Arial" w:hAnsi="Arial" w:cs="Arial"/>
        </w:rPr>
        <w:t xml:space="preserve">was </w:t>
      </w:r>
      <w:r w:rsidR="00747B72">
        <w:rPr>
          <w:rFonts w:ascii="Arial" w:hAnsi="Arial" w:cs="Arial"/>
        </w:rPr>
        <w:t>raised</w:t>
      </w:r>
      <w:r w:rsidR="003D2D39">
        <w:rPr>
          <w:rFonts w:ascii="Arial" w:hAnsi="Arial" w:cs="Arial"/>
        </w:rPr>
        <w:t>,</w:t>
      </w:r>
      <w:r w:rsidR="00DE6445">
        <w:rPr>
          <w:rFonts w:ascii="Arial" w:hAnsi="Arial" w:cs="Arial"/>
        </w:rPr>
        <w:t xml:space="preserve"> </w:t>
      </w:r>
      <w:r w:rsidR="001D2C54">
        <w:rPr>
          <w:rFonts w:ascii="Arial" w:hAnsi="Arial" w:cs="Arial"/>
        </w:rPr>
        <w:t xml:space="preserve">as per letter </w:t>
      </w:r>
      <w:r w:rsidR="003D2D39">
        <w:rPr>
          <w:rFonts w:ascii="Arial" w:hAnsi="Arial" w:cs="Arial"/>
        </w:rPr>
        <w:t>no:</w:t>
      </w:r>
      <w:r w:rsidR="001D2C54">
        <w:rPr>
          <w:rFonts w:ascii="Arial" w:hAnsi="Arial" w:cs="Arial"/>
        </w:rPr>
        <w:t xml:space="preserve"> 199 dated 04.06.2014 of Enforcement Moga</w:t>
      </w:r>
      <w:r w:rsidR="003D2D39">
        <w:rPr>
          <w:rFonts w:ascii="Arial" w:hAnsi="Arial" w:cs="Arial"/>
        </w:rPr>
        <w:t xml:space="preserve">, </w:t>
      </w:r>
      <w:r w:rsidR="001D2C54">
        <w:rPr>
          <w:rFonts w:ascii="Arial" w:hAnsi="Arial" w:cs="Arial"/>
        </w:rPr>
        <w:t>but neither</w:t>
      </w:r>
      <w:r w:rsidR="00D81D3C">
        <w:rPr>
          <w:rFonts w:ascii="Arial" w:hAnsi="Arial" w:cs="Arial"/>
        </w:rPr>
        <w:t xml:space="preserve"> a copy of </w:t>
      </w:r>
      <w:r w:rsidR="001D2C54">
        <w:rPr>
          <w:rFonts w:ascii="Arial" w:hAnsi="Arial" w:cs="Arial"/>
        </w:rPr>
        <w:t>this letter nor</w:t>
      </w:r>
      <w:r w:rsidR="00D81D3C">
        <w:rPr>
          <w:rFonts w:ascii="Arial" w:hAnsi="Arial" w:cs="Arial"/>
        </w:rPr>
        <w:t xml:space="preserve"> the </w:t>
      </w:r>
      <w:r w:rsidR="001D2C54">
        <w:rPr>
          <w:rFonts w:ascii="Arial" w:hAnsi="Arial" w:cs="Arial"/>
        </w:rPr>
        <w:lastRenderedPageBreak/>
        <w:t xml:space="preserve">data downloaded from the meter </w:t>
      </w:r>
      <w:r w:rsidR="00D81D3C">
        <w:rPr>
          <w:rFonts w:ascii="Arial" w:hAnsi="Arial" w:cs="Arial"/>
        </w:rPr>
        <w:t>was</w:t>
      </w:r>
      <w:r w:rsidR="001D2C54">
        <w:rPr>
          <w:rFonts w:ascii="Arial" w:hAnsi="Arial" w:cs="Arial"/>
        </w:rPr>
        <w:t xml:space="preserve"> </w:t>
      </w:r>
      <w:r w:rsidR="003D2D39">
        <w:rPr>
          <w:rFonts w:ascii="Arial" w:hAnsi="Arial" w:cs="Arial"/>
        </w:rPr>
        <w:t>supplied to</w:t>
      </w:r>
      <w:r w:rsidR="001D2C54">
        <w:rPr>
          <w:rFonts w:ascii="Arial" w:hAnsi="Arial" w:cs="Arial"/>
        </w:rPr>
        <w:t xml:space="preserve"> the petitioner</w:t>
      </w:r>
      <w:r w:rsidR="00D81D3C">
        <w:rPr>
          <w:rFonts w:ascii="Arial" w:hAnsi="Arial" w:cs="Arial"/>
        </w:rPr>
        <w:t xml:space="preserve">, whereas </w:t>
      </w:r>
      <w:r w:rsidR="001D2C54">
        <w:rPr>
          <w:rFonts w:ascii="Arial" w:hAnsi="Arial" w:cs="Arial"/>
        </w:rPr>
        <w:t>as per Instruction No. 93.1 of the Electricity Supply Instructions Manual (ESIM),</w:t>
      </w:r>
      <w:r w:rsidR="00AE4D12">
        <w:rPr>
          <w:rFonts w:ascii="Arial" w:hAnsi="Arial" w:cs="Arial"/>
        </w:rPr>
        <w:t xml:space="preserve"> the detail of amount alongwith rule </w:t>
      </w:r>
      <w:r w:rsidR="00D81D3C">
        <w:rPr>
          <w:rFonts w:ascii="Arial" w:hAnsi="Arial" w:cs="Arial"/>
        </w:rPr>
        <w:t>under which</w:t>
      </w:r>
      <w:r w:rsidR="00AE4D12">
        <w:rPr>
          <w:rFonts w:ascii="Arial" w:hAnsi="Arial" w:cs="Arial"/>
        </w:rPr>
        <w:t xml:space="preserve">, the same has been charged is required to be supplied to the consumer.   Furthermore, the demand is time barred and under no circumstances, any demand can be raised for more than three years.  The meter is required to be </w:t>
      </w:r>
      <w:r w:rsidR="00D81D3C">
        <w:rPr>
          <w:rFonts w:ascii="Arial" w:hAnsi="Arial" w:cs="Arial"/>
        </w:rPr>
        <w:t>checked time</w:t>
      </w:r>
      <w:r w:rsidR="00AE4D12">
        <w:rPr>
          <w:rFonts w:ascii="Arial" w:hAnsi="Arial" w:cs="Arial"/>
        </w:rPr>
        <w:t xml:space="preserve"> to time by the PSPCL</w:t>
      </w:r>
      <w:r w:rsidR="002867AB">
        <w:rPr>
          <w:rFonts w:ascii="Arial" w:hAnsi="Arial" w:cs="Arial"/>
        </w:rPr>
        <w:t xml:space="preserve"> and under Regulation 21.3.5 of the Supply Code</w:t>
      </w:r>
      <w:r w:rsidR="00AB5A29">
        <w:rPr>
          <w:rFonts w:ascii="Arial" w:hAnsi="Arial" w:cs="Arial"/>
        </w:rPr>
        <w:t>-2014</w:t>
      </w:r>
      <w:r w:rsidR="002867AB">
        <w:rPr>
          <w:rFonts w:ascii="Arial" w:hAnsi="Arial" w:cs="Arial"/>
        </w:rPr>
        <w:t>,</w:t>
      </w:r>
      <w:r w:rsidR="00AB5A29">
        <w:rPr>
          <w:rFonts w:ascii="Arial" w:hAnsi="Arial" w:cs="Arial"/>
        </w:rPr>
        <w:t xml:space="preserve"> </w:t>
      </w:r>
      <w:r w:rsidR="002867AB">
        <w:rPr>
          <w:rFonts w:ascii="Arial" w:hAnsi="Arial" w:cs="Arial"/>
        </w:rPr>
        <w:t xml:space="preserve"> the meter is required to be inspected</w:t>
      </w:r>
      <w:r w:rsidR="00D81D3C">
        <w:rPr>
          <w:rFonts w:ascii="Arial" w:hAnsi="Arial" w:cs="Arial"/>
        </w:rPr>
        <w:t xml:space="preserve"> </w:t>
      </w:r>
      <w:r w:rsidR="002867AB">
        <w:rPr>
          <w:rFonts w:ascii="Arial" w:hAnsi="Arial" w:cs="Arial"/>
        </w:rPr>
        <w:t>/</w:t>
      </w:r>
      <w:r w:rsidR="00D81D3C">
        <w:rPr>
          <w:rFonts w:ascii="Arial" w:hAnsi="Arial" w:cs="Arial"/>
        </w:rPr>
        <w:t xml:space="preserve"> </w:t>
      </w:r>
      <w:r w:rsidR="002867AB">
        <w:rPr>
          <w:rFonts w:ascii="Arial" w:hAnsi="Arial" w:cs="Arial"/>
        </w:rPr>
        <w:t xml:space="preserve">checked periodically atleast once in three years and PSPCL cant’s take the advantage of its own </w:t>
      </w:r>
      <w:r w:rsidR="00D81D3C">
        <w:rPr>
          <w:rFonts w:ascii="Arial" w:hAnsi="Arial" w:cs="Arial"/>
        </w:rPr>
        <w:t>wrong</w:t>
      </w:r>
      <w:r w:rsidR="00AB5A29">
        <w:rPr>
          <w:rFonts w:ascii="Arial" w:hAnsi="Arial" w:cs="Arial"/>
        </w:rPr>
        <w:t xml:space="preserve"> deeds </w:t>
      </w:r>
      <w:r w:rsidR="00D81D3C">
        <w:rPr>
          <w:rFonts w:ascii="Arial" w:hAnsi="Arial" w:cs="Arial"/>
        </w:rPr>
        <w:t xml:space="preserve"> and</w:t>
      </w:r>
      <w:r w:rsidR="002867AB">
        <w:rPr>
          <w:rFonts w:ascii="Arial" w:hAnsi="Arial" w:cs="Arial"/>
        </w:rPr>
        <w:t xml:space="preserve"> charged the amount from July, 2005 in violation of </w:t>
      </w:r>
      <w:r w:rsidR="00D81D3C">
        <w:rPr>
          <w:rFonts w:ascii="Arial" w:hAnsi="Arial" w:cs="Arial"/>
        </w:rPr>
        <w:t>the standing</w:t>
      </w:r>
      <w:r w:rsidR="002867AB">
        <w:rPr>
          <w:rFonts w:ascii="Arial" w:hAnsi="Arial" w:cs="Arial"/>
        </w:rPr>
        <w:t xml:space="preserve"> instructions of the</w:t>
      </w:r>
      <w:r w:rsidR="00C22999">
        <w:rPr>
          <w:rFonts w:ascii="Arial" w:hAnsi="Arial" w:cs="Arial"/>
        </w:rPr>
        <w:t xml:space="preserve"> PSPCL and against the natural justice.  The meter of the petitioner was working properly </w:t>
      </w:r>
      <w:r w:rsidR="00D81D3C">
        <w:rPr>
          <w:rFonts w:ascii="Arial" w:hAnsi="Arial" w:cs="Arial"/>
        </w:rPr>
        <w:t>and it</w:t>
      </w:r>
      <w:r w:rsidR="00C22999">
        <w:rPr>
          <w:rFonts w:ascii="Arial" w:hAnsi="Arial" w:cs="Arial"/>
        </w:rPr>
        <w:t xml:space="preserve"> is </w:t>
      </w:r>
      <w:r w:rsidR="00D81D3C">
        <w:rPr>
          <w:rFonts w:ascii="Arial" w:hAnsi="Arial" w:cs="Arial"/>
        </w:rPr>
        <w:t>wrong that</w:t>
      </w:r>
      <w:r w:rsidR="001160F6">
        <w:rPr>
          <w:rFonts w:ascii="Arial" w:hAnsi="Arial" w:cs="Arial"/>
        </w:rPr>
        <w:t xml:space="preserve"> one phase of the meter was </w:t>
      </w:r>
      <w:r w:rsidR="00D81D3C">
        <w:rPr>
          <w:rFonts w:ascii="Arial" w:hAnsi="Arial" w:cs="Arial"/>
        </w:rPr>
        <w:t>not recording</w:t>
      </w:r>
      <w:r w:rsidR="001160F6">
        <w:rPr>
          <w:rFonts w:ascii="Arial" w:hAnsi="Arial" w:cs="Arial"/>
        </w:rPr>
        <w:t xml:space="preserve"> </w:t>
      </w:r>
      <w:r w:rsidR="00D81D3C">
        <w:rPr>
          <w:rFonts w:ascii="Arial" w:hAnsi="Arial" w:cs="Arial"/>
        </w:rPr>
        <w:t>the consumption</w:t>
      </w:r>
      <w:r w:rsidR="001160F6">
        <w:rPr>
          <w:rFonts w:ascii="Arial" w:hAnsi="Arial" w:cs="Arial"/>
        </w:rPr>
        <w:t xml:space="preserve"> as alleged in </w:t>
      </w:r>
      <w:r w:rsidR="00D81D3C">
        <w:rPr>
          <w:rFonts w:ascii="Arial" w:hAnsi="Arial" w:cs="Arial"/>
        </w:rPr>
        <w:t>the checking</w:t>
      </w:r>
      <w:r w:rsidR="001160F6">
        <w:rPr>
          <w:rFonts w:ascii="Arial" w:hAnsi="Arial" w:cs="Arial"/>
        </w:rPr>
        <w:t xml:space="preserve"> report.   The meter is required to be checked from the independent authority   to the satisfaction of the consumer and in this context, the petitioner is ready to pay the fee.  Though not admitted, if the meter on testing is found beyond the limits of accuracy, the account of the petitioner </w:t>
      </w:r>
      <w:r w:rsidR="00D81D3C">
        <w:rPr>
          <w:rFonts w:ascii="Arial" w:hAnsi="Arial" w:cs="Arial"/>
        </w:rPr>
        <w:t>is required</w:t>
      </w:r>
      <w:r w:rsidR="001160F6">
        <w:rPr>
          <w:rFonts w:ascii="Arial" w:hAnsi="Arial" w:cs="Arial"/>
        </w:rPr>
        <w:t xml:space="preserve"> to be overhauled as per Regulation 21.5.1 of </w:t>
      </w:r>
      <w:r w:rsidR="00D81D3C">
        <w:rPr>
          <w:rFonts w:ascii="Arial" w:hAnsi="Arial" w:cs="Arial"/>
        </w:rPr>
        <w:t>the Supply</w:t>
      </w:r>
      <w:r w:rsidR="001160F6">
        <w:rPr>
          <w:rFonts w:ascii="Arial" w:hAnsi="Arial" w:cs="Arial"/>
        </w:rPr>
        <w:t xml:space="preserve"> Code</w:t>
      </w:r>
      <w:r w:rsidR="00AB5A29">
        <w:rPr>
          <w:rFonts w:ascii="Arial" w:hAnsi="Arial" w:cs="Arial"/>
        </w:rPr>
        <w:t xml:space="preserve">-2014 </w:t>
      </w:r>
      <w:r w:rsidR="001160F6">
        <w:rPr>
          <w:rFonts w:ascii="Arial" w:hAnsi="Arial" w:cs="Arial"/>
        </w:rPr>
        <w:t xml:space="preserve"> for maximum period of six months from the date of checking.</w:t>
      </w:r>
      <w:r w:rsidR="00DE6445">
        <w:rPr>
          <w:rFonts w:ascii="Arial" w:hAnsi="Arial" w:cs="Arial"/>
        </w:rPr>
        <w:t xml:space="preserve">   </w:t>
      </w:r>
    </w:p>
    <w:p w:rsidR="00727ECB" w:rsidRDefault="00727ECB" w:rsidP="00727ECB">
      <w:pPr>
        <w:spacing w:line="480" w:lineRule="auto"/>
        <w:ind w:left="720" w:firstLine="1440"/>
        <w:jc w:val="both"/>
        <w:rPr>
          <w:rFonts w:ascii="Arial" w:hAnsi="Arial" w:cs="Arial"/>
        </w:rPr>
      </w:pPr>
      <w:r>
        <w:rPr>
          <w:rFonts w:ascii="Arial" w:hAnsi="Arial" w:cs="Arial"/>
        </w:rPr>
        <w:t>He f</w:t>
      </w:r>
      <w:r w:rsidR="00E24FE4">
        <w:rPr>
          <w:rFonts w:ascii="Arial" w:hAnsi="Arial" w:cs="Arial"/>
        </w:rPr>
        <w:t>urther</w:t>
      </w:r>
      <w:r>
        <w:rPr>
          <w:rFonts w:ascii="Arial" w:hAnsi="Arial" w:cs="Arial"/>
        </w:rPr>
        <w:t xml:space="preserve"> </w:t>
      </w:r>
      <w:r w:rsidR="00E24FE4">
        <w:rPr>
          <w:rFonts w:ascii="Arial" w:hAnsi="Arial" w:cs="Arial"/>
        </w:rPr>
        <w:t xml:space="preserve">stated that the reading of the meter was being taken by the SDO every month and the meter installed at the premises of the petitioner is an </w:t>
      </w:r>
      <w:r w:rsidR="00AB5A29">
        <w:rPr>
          <w:rFonts w:ascii="Arial" w:hAnsi="Arial" w:cs="Arial"/>
        </w:rPr>
        <w:t>static</w:t>
      </w:r>
      <w:r w:rsidR="00E24FE4">
        <w:rPr>
          <w:rFonts w:ascii="Arial" w:hAnsi="Arial" w:cs="Arial"/>
        </w:rPr>
        <w:t xml:space="preserve"> meter.  The checking of </w:t>
      </w:r>
      <w:r>
        <w:rPr>
          <w:rFonts w:ascii="Arial" w:hAnsi="Arial" w:cs="Arial"/>
        </w:rPr>
        <w:t>meter on</w:t>
      </w:r>
      <w:r w:rsidR="00E24FE4">
        <w:rPr>
          <w:rFonts w:ascii="Arial" w:hAnsi="Arial" w:cs="Arial"/>
        </w:rPr>
        <w:t xml:space="preserve"> 02.06.2014 has been done on the basis of request by the SDO, </w:t>
      </w:r>
      <w:r>
        <w:rPr>
          <w:rFonts w:ascii="Arial" w:hAnsi="Arial" w:cs="Arial"/>
        </w:rPr>
        <w:t>Dharamkot vide</w:t>
      </w:r>
      <w:r w:rsidR="00E24FE4">
        <w:rPr>
          <w:rFonts w:ascii="Arial" w:hAnsi="Arial" w:cs="Arial"/>
        </w:rPr>
        <w:t xml:space="preserve"> its </w:t>
      </w:r>
      <w:r>
        <w:rPr>
          <w:rFonts w:ascii="Arial" w:hAnsi="Arial" w:cs="Arial"/>
        </w:rPr>
        <w:t>letter no;</w:t>
      </w:r>
      <w:r w:rsidR="00E24FE4">
        <w:rPr>
          <w:rFonts w:ascii="Arial" w:hAnsi="Arial" w:cs="Arial"/>
        </w:rPr>
        <w:t xml:space="preserve"> 304 dated 10.04.2014</w:t>
      </w:r>
      <w:r w:rsidR="006355F7">
        <w:rPr>
          <w:rFonts w:ascii="Arial" w:hAnsi="Arial" w:cs="Arial"/>
        </w:rPr>
        <w:t xml:space="preserve">.  As per </w:t>
      </w:r>
      <w:r>
        <w:rPr>
          <w:rFonts w:ascii="Arial" w:hAnsi="Arial" w:cs="Arial"/>
        </w:rPr>
        <w:t>report of</w:t>
      </w:r>
      <w:r w:rsidR="000F0B36">
        <w:rPr>
          <w:rFonts w:ascii="Arial" w:hAnsi="Arial" w:cs="Arial"/>
        </w:rPr>
        <w:t xml:space="preserve"> checking dated 02.06.2014, Blue Phase PT</w:t>
      </w:r>
      <w:r w:rsidR="00AB5A29">
        <w:rPr>
          <w:rFonts w:ascii="Arial" w:hAnsi="Arial" w:cs="Arial"/>
        </w:rPr>
        <w:t xml:space="preserve"> was </w:t>
      </w:r>
      <w:r w:rsidR="000F0B36">
        <w:rPr>
          <w:rFonts w:ascii="Arial" w:hAnsi="Arial" w:cs="Arial"/>
        </w:rPr>
        <w:t xml:space="preserve"> showing missing.  However, the letter was written for the checking of the meter before 04</w:t>
      </w:r>
      <w:r>
        <w:rPr>
          <w:rFonts w:ascii="Arial" w:hAnsi="Arial" w:cs="Arial"/>
        </w:rPr>
        <w:t xml:space="preserve"> </w:t>
      </w:r>
      <w:r w:rsidR="000F0B36">
        <w:rPr>
          <w:rFonts w:ascii="Arial" w:hAnsi="Arial" w:cs="Arial"/>
        </w:rPr>
        <w:t>/</w:t>
      </w:r>
      <w:r>
        <w:rPr>
          <w:rFonts w:ascii="Arial" w:hAnsi="Arial" w:cs="Arial"/>
        </w:rPr>
        <w:t xml:space="preserve"> </w:t>
      </w:r>
      <w:r w:rsidR="000F0B36">
        <w:rPr>
          <w:rFonts w:ascii="Arial" w:hAnsi="Arial" w:cs="Arial"/>
        </w:rPr>
        <w:t xml:space="preserve">2014, when the reading was being taken regularly, </w:t>
      </w:r>
      <w:r w:rsidR="000F0B36">
        <w:rPr>
          <w:rFonts w:ascii="Arial" w:hAnsi="Arial" w:cs="Arial"/>
        </w:rPr>
        <w:lastRenderedPageBreak/>
        <w:t>PT of no phase was showing missing.</w:t>
      </w:r>
      <w:r w:rsidR="00350513">
        <w:rPr>
          <w:rFonts w:ascii="Arial" w:hAnsi="Arial" w:cs="Arial"/>
        </w:rPr>
        <w:t xml:space="preserve">  Furthermore, the petitioner time and again requested to supply complete data downloaded so that petitioner can put his case before the ZDSC but the complete data was not supplied.</w:t>
      </w:r>
    </w:p>
    <w:p w:rsidR="00F152A1" w:rsidRDefault="00350513" w:rsidP="00F152A1">
      <w:pPr>
        <w:spacing w:line="480" w:lineRule="auto"/>
        <w:ind w:left="720" w:firstLine="1440"/>
        <w:jc w:val="both"/>
        <w:rPr>
          <w:rFonts w:ascii="Arial" w:hAnsi="Arial" w:cs="Arial"/>
        </w:rPr>
      </w:pPr>
      <w:r>
        <w:rPr>
          <w:rFonts w:ascii="Arial" w:hAnsi="Arial" w:cs="Arial"/>
        </w:rPr>
        <w:t xml:space="preserve">The case was represented before the ZDSC,  wherein it was replied by the respondents PSPCL that complete data of DDL will be supplied in the next meeting.   The ZDSC decided the case without supplying complete data of </w:t>
      </w:r>
      <w:r w:rsidR="00727ECB">
        <w:rPr>
          <w:rFonts w:ascii="Arial" w:hAnsi="Arial" w:cs="Arial"/>
        </w:rPr>
        <w:t>DDL and</w:t>
      </w:r>
      <w:r w:rsidR="006A3CDB">
        <w:rPr>
          <w:rFonts w:ascii="Arial" w:hAnsi="Arial" w:cs="Arial"/>
        </w:rPr>
        <w:t xml:space="preserve"> without giving proper hearing to </w:t>
      </w:r>
      <w:r w:rsidR="00727ECB">
        <w:rPr>
          <w:rFonts w:ascii="Arial" w:hAnsi="Arial" w:cs="Arial"/>
        </w:rPr>
        <w:t>the petitioner</w:t>
      </w:r>
      <w:r w:rsidR="006A3CDB">
        <w:rPr>
          <w:rFonts w:ascii="Arial" w:hAnsi="Arial" w:cs="Arial"/>
        </w:rPr>
        <w:t xml:space="preserve"> </w:t>
      </w:r>
      <w:r w:rsidR="00727ECB">
        <w:rPr>
          <w:rFonts w:ascii="Arial" w:hAnsi="Arial" w:cs="Arial"/>
        </w:rPr>
        <w:t>and as</w:t>
      </w:r>
      <w:r w:rsidR="006A3CDB">
        <w:rPr>
          <w:rFonts w:ascii="Arial" w:hAnsi="Arial" w:cs="Arial"/>
        </w:rPr>
        <w:t xml:space="preserve"> </w:t>
      </w:r>
      <w:r w:rsidR="00727ECB">
        <w:rPr>
          <w:rFonts w:ascii="Arial" w:hAnsi="Arial" w:cs="Arial"/>
        </w:rPr>
        <w:t>such; it</w:t>
      </w:r>
      <w:r w:rsidR="006A3CDB">
        <w:rPr>
          <w:rFonts w:ascii="Arial" w:hAnsi="Arial" w:cs="Arial"/>
        </w:rPr>
        <w:t xml:space="preserve"> was held that the amount is correct and recoverable.   Being </w:t>
      </w:r>
      <w:r w:rsidR="00727ECB">
        <w:rPr>
          <w:rFonts w:ascii="Arial" w:hAnsi="Arial" w:cs="Arial"/>
        </w:rPr>
        <w:t>not satisfied</w:t>
      </w:r>
      <w:r w:rsidR="00B52838">
        <w:rPr>
          <w:rFonts w:ascii="Arial" w:hAnsi="Arial" w:cs="Arial"/>
        </w:rPr>
        <w:t xml:space="preserve"> with the decision of the ZDSC, an appeal was filed before the Forum, but PSPCL submitted the data of DDL of </w:t>
      </w:r>
      <w:r w:rsidR="00AB5A29">
        <w:rPr>
          <w:rFonts w:ascii="Arial" w:hAnsi="Arial" w:cs="Arial"/>
        </w:rPr>
        <w:t xml:space="preserve">two </w:t>
      </w:r>
      <w:r w:rsidR="00B52838">
        <w:rPr>
          <w:rFonts w:ascii="Arial" w:hAnsi="Arial" w:cs="Arial"/>
        </w:rPr>
        <w:t>page</w:t>
      </w:r>
      <w:r w:rsidR="00AB5A29">
        <w:rPr>
          <w:rFonts w:ascii="Arial" w:hAnsi="Arial" w:cs="Arial"/>
        </w:rPr>
        <w:t xml:space="preserve">s </w:t>
      </w:r>
      <w:r w:rsidR="00B52838">
        <w:rPr>
          <w:rFonts w:ascii="Arial" w:hAnsi="Arial" w:cs="Arial"/>
        </w:rPr>
        <w:t xml:space="preserve"> only, which is not the complete data downloaded from the meter by the PSPCL but no other </w:t>
      </w:r>
      <w:r w:rsidR="00727ECB">
        <w:rPr>
          <w:rFonts w:ascii="Arial" w:hAnsi="Arial" w:cs="Arial"/>
        </w:rPr>
        <w:t>data,</w:t>
      </w:r>
      <w:r w:rsidR="00B52838">
        <w:rPr>
          <w:rFonts w:ascii="Arial" w:hAnsi="Arial" w:cs="Arial"/>
        </w:rPr>
        <w:t xml:space="preserve"> was supplied by the PSPCL before the Forum</w:t>
      </w:r>
      <w:r w:rsidR="00C86F7D">
        <w:rPr>
          <w:rFonts w:ascii="Arial" w:hAnsi="Arial" w:cs="Arial"/>
        </w:rPr>
        <w:t xml:space="preserve">.  The complete DDL </w:t>
      </w:r>
      <w:r w:rsidR="00727ECB">
        <w:rPr>
          <w:rFonts w:ascii="Arial" w:hAnsi="Arial" w:cs="Arial"/>
        </w:rPr>
        <w:t>taken from</w:t>
      </w:r>
      <w:r w:rsidR="00C86F7D">
        <w:rPr>
          <w:rFonts w:ascii="Arial" w:hAnsi="Arial" w:cs="Arial"/>
        </w:rPr>
        <w:t xml:space="preserve"> the meter is required to be submitted for adjudication and the copy of the same is required to be supplied to the petitioner without which clear picture of the data downloaded is not clear.  The DDL print out submitted by the PSPCL before the Forum is incomplete</w:t>
      </w:r>
      <w:r w:rsidR="006678D5">
        <w:rPr>
          <w:rFonts w:ascii="Arial" w:hAnsi="Arial" w:cs="Arial"/>
        </w:rPr>
        <w:t xml:space="preserve">.  Furthermore, as per printout supplied by the </w:t>
      </w:r>
      <w:r w:rsidR="00727ECB">
        <w:rPr>
          <w:rFonts w:ascii="Arial" w:hAnsi="Arial" w:cs="Arial"/>
        </w:rPr>
        <w:t>PSPCL to</w:t>
      </w:r>
      <w:r w:rsidR="006678D5">
        <w:rPr>
          <w:rFonts w:ascii="Arial" w:hAnsi="Arial" w:cs="Arial"/>
        </w:rPr>
        <w:t xml:space="preserve"> the Forum, there is no </w:t>
      </w:r>
      <w:r w:rsidR="00727ECB">
        <w:rPr>
          <w:rFonts w:ascii="Arial" w:hAnsi="Arial" w:cs="Arial"/>
        </w:rPr>
        <w:t>data from</w:t>
      </w:r>
      <w:r w:rsidR="006678D5">
        <w:rPr>
          <w:rFonts w:ascii="Arial" w:hAnsi="Arial" w:cs="Arial"/>
        </w:rPr>
        <w:t xml:space="preserve"> 01.12.2009 to 27.06.2012 for about three years, which is not possible that meter is not recording any data during this period.</w:t>
      </w:r>
      <w:r w:rsidR="00CC1079">
        <w:rPr>
          <w:rFonts w:ascii="Arial" w:hAnsi="Arial" w:cs="Arial"/>
        </w:rPr>
        <w:t xml:space="preserve">  The meter is required to be periodically checked in every three years by the competent authority of PSPCL and PSPCL </w:t>
      </w:r>
      <w:r w:rsidR="00727ECB">
        <w:rPr>
          <w:rFonts w:ascii="Arial" w:hAnsi="Arial" w:cs="Arial"/>
        </w:rPr>
        <w:t>cannot</w:t>
      </w:r>
      <w:r w:rsidR="00CC1079">
        <w:rPr>
          <w:rFonts w:ascii="Arial" w:hAnsi="Arial" w:cs="Arial"/>
        </w:rPr>
        <w:t xml:space="preserve"> take the </w:t>
      </w:r>
      <w:r w:rsidR="00F152A1">
        <w:rPr>
          <w:rFonts w:ascii="Arial" w:hAnsi="Arial" w:cs="Arial"/>
        </w:rPr>
        <w:t>advantage of</w:t>
      </w:r>
      <w:r w:rsidR="00CC1079">
        <w:rPr>
          <w:rFonts w:ascii="Arial" w:hAnsi="Arial" w:cs="Arial"/>
        </w:rPr>
        <w:t xml:space="preserve"> his own wrong by charging the </w:t>
      </w:r>
      <w:r w:rsidR="00F152A1">
        <w:rPr>
          <w:rFonts w:ascii="Arial" w:hAnsi="Arial" w:cs="Arial"/>
        </w:rPr>
        <w:t>amount beyond</w:t>
      </w:r>
      <w:r w:rsidR="00CC1079">
        <w:rPr>
          <w:rFonts w:ascii="Arial" w:hAnsi="Arial" w:cs="Arial"/>
        </w:rPr>
        <w:t xml:space="preserve"> the period of three years.</w:t>
      </w:r>
    </w:p>
    <w:p w:rsidR="001E6606" w:rsidRPr="00AD6B5C" w:rsidRDefault="00CC1079" w:rsidP="00725989">
      <w:pPr>
        <w:spacing w:line="480" w:lineRule="auto"/>
        <w:ind w:left="720" w:firstLine="1440"/>
        <w:jc w:val="both"/>
        <w:rPr>
          <w:rFonts w:ascii="Arial" w:hAnsi="Arial" w:cs="Arial"/>
        </w:rPr>
      </w:pPr>
      <w:r>
        <w:rPr>
          <w:rFonts w:ascii="Arial" w:hAnsi="Arial" w:cs="Arial"/>
        </w:rPr>
        <w:t xml:space="preserve">In the end, he </w:t>
      </w:r>
      <w:r w:rsidR="00F152A1">
        <w:rPr>
          <w:rFonts w:ascii="Arial" w:hAnsi="Arial" w:cs="Arial"/>
        </w:rPr>
        <w:t>requested that</w:t>
      </w:r>
      <w:r>
        <w:rPr>
          <w:rFonts w:ascii="Arial" w:hAnsi="Arial" w:cs="Arial"/>
        </w:rPr>
        <w:t xml:space="preserve"> the demand of Rs. 9,43,027/- raised vide letter dated 25</w:t>
      </w:r>
      <w:r w:rsidR="00F152A1">
        <w:rPr>
          <w:rFonts w:ascii="Arial" w:hAnsi="Arial" w:cs="Arial"/>
        </w:rPr>
        <w:t>.</w:t>
      </w:r>
      <w:r>
        <w:rPr>
          <w:rFonts w:ascii="Arial" w:hAnsi="Arial" w:cs="Arial"/>
        </w:rPr>
        <w:t>08</w:t>
      </w:r>
      <w:r w:rsidR="00F152A1">
        <w:rPr>
          <w:rFonts w:ascii="Arial" w:hAnsi="Arial" w:cs="Arial"/>
        </w:rPr>
        <w:t>.</w:t>
      </w:r>
      <w:r>
        <w:rPr>
          <w:rFonts w:ascii="Arial" w:hAnsi="Arial" w:cs="Arial"/>
        </w:rPr>
        <w:t xml:space="preserve">2015 by the AEE DS Sub-Division, PSPCL, Dharamkot which was subsequently enhanced to </w:t>
      </w:r>
      <w:r w:rsidR="00F152A1">
        <w:rPr>
          <w:rFonts w:ascii="Arial" w:hAnsi="Arial" w:cs="Arial"/>
        </w:rPr>
        <w:t xml:space="preserve">Rs. 10,81,214/- through letter no: </w:t>
      </w:r>
      <w:r>
        <w:rPr>
          <w:rFonts w:ascii="Arial" w:hAnsi="Arial" w:cs="Arial"/>
        </w:rPr>
        <w:t xml:space="preserve">60 dated 21.01.2016 on the basis of checking report dated </w:t>
      </w:r>
      <w:r>
        <w:rPr>
          <w:rFonts w:ascii="Arial" w:hAnsi="Arial" w:cs="Arial"/>
        </w:rPr>
        <w:lastRenderedPageBreak/>
        <w:t>02.06.2014 is illegal and excessive and the same may please be set aside and allow the petition.</w:t>
      </w:r>
      <w:r w:rsidR="00551753" w:rsidRPr="00AD6B5C">
        <w:rPr>
          <w:rFonts w:ascii="Arial" w:hAnsi="Arial" w:cs="Arial"/>
        </w:rPr>
        <w:t xml:space="preserve"> </w:t>
      </w:r>
      <w:r w:rsidR="009C79FC" w:rsidRPr="00AD6B5C">
        <w:rPr>
          <w:rFonts w:ascii="Arial" w:hAnsi="Arial" w:cs="Arial"/>
        </w:rPr>
        <w:t xml:space="preserve">  </w:t>
      </w:r>
    </w:p>
    <w:p w:rsidR="0054013D" w:rsidRDefault="002E5273" w:rsidP="0054013D">
      <w:pPr>
        <w:spacing w:line="480" w:lineRule="auto"/>
        <w:ind w:left="720"/>
        <w:jc w:val="both"/>
        <w:rPr>
          <w:rFonts w:ascii="Arial" w:hAnsi="Arial" w:cs="Arial"/>
        </w:rPr>
      </w:pPr>
      <w:r>
        <w:rPr>
          <w:rFonts w:ascii="Arial" w:hAnsi="Arial" w:cs="Arial"/>
        </w:rPr>
        <w:t>6</w:t>
      </w:r>
      <w:r w:rsidR="007113ED" w:rsidRPr="00AD6B5C">
        <w:rPr>
          <w:rFonts w:ascii="Arial" w:hAnsi="Arial" w:cs="Arial"/>
        </w:rPr>
        <w:t>.</w:t>
      </w:r>
      <w:r w:rsidR="007113ED" w:rsidRPr="00AD6B5C">
        <w:rPr>
          <w:rFonts w:ascii="Arial" w:hAnsi="Arial" w:cs="Arial"/>
        </w:rPr>
        <w:tab/>
      </w:r>
      <w:r w:rsidR="007113ED" w:rsidRPr="00AD6B5C">
        <w:rPr>
          <w:rFonts w:ascii="Arial" w:hAnsi="Arial" w:cs="Arial"/>
        </w:rPr>
        <w:tab/>
        <w:t>Er</w:t>
      </w:r>
      <w:r w:rsidR="00465130">
        <w:rPr>
          <w:rFonts w:ascii="Arial" w:hAnsi="Arial" w:cs="Arial"/>
        </w:rPr>
        <w:t xml:space="preserve">. </w:t>
      </w:r>
      <w:r w:rsidR="009F2237">
        <w:rPr>
          <w:rFonts w:ascii="Arial" w:hAnsi="Arial" w:cs="Arial"/>
        </w:rPr>
        <w:t xml:space="preserve">Kuldip Singh, ASE, </w:t>
      </w:r>
      <w:r w:rsidR="00465130">
        <w:rPr>
          <w:rFonts w:ascii="Arial" w:hAnsi="Arial" w:cs="Arial"/>
        </w:rPr>
        <w:t xml:space="preserve">on behalf of </w:t>
      </w:r>
      <w:r w:rsidR="00A23A84">
        <w:rPr>
          <w:rFonts w:ascii="Arial" w:hAnsi="Arial" w:cs="Arial"/>
        </w:rPr>
        <w:t xml:space="preserve">the </w:t>
      </w:r>
      <w:r w:rsidR="00725989">
        <w:rPr>
          <w:rFonts w:ascii="Arial" w:hAnsi="Arial" w:cs="Arial"/>
        </w:rPr>
        <w:t>respondents,</w:t>
      </w:r>
      <w:r w:rsidR="00465130">
        <w:rPr>
          <w:rFonts w:ascii="Arial" w:hAnsi="Arial" w:cs="Arial"/>
        </w:rPr>
        <w:t xml:space="preserve"> PSPCL, </w:t>
      </w:r>
      <w:r w:rsidR="007113ED" w:rsidRPr="00AD6B5C">
        <w:rPr>
          <w:rFonts w:ascii="Arial" w:hAnsi="Arial" w:cs="Arial"/>
        </w:rPr>
        <w:t>submitted that the</w:t>
      </w:r>
      <w:r w:rsidR="00E700DF" w:rsidRPr="00AD6B5C">
        <w:rPr>
          <w:rFonts w:ascii="Arial" w:hAnsi="Arial" w:cs="Arial"/>
        </w:rPr>
        <w:t xml:space="preserve"> consumer is having </w:t>
      </w:r>
      <w:r w:rsidR="00725989">
        <w:rPr>
          <w:rFonts w:ascii="Arial" w:hAnsi="Arial" w:cs="Arial"/>
        </w:rPr>
        <w:t xml:space="preserve">MS </w:t>
      </w:r>
      <w:r w:rsidR="00725989" w:rsidRPr="00AD6B5C">
        <w:rPr>
          <w:rFonts w:ascii="Arial" w:hAnsi="Arial" w:cs="Arial"/>
        </w:rPr>
        <w:t>category</w:t>
      </w:r>
      <w:r w:rsidR="00E700DF" w:rsidRPr="00AD6B5C">
        <w:rPr>
          <w:rFonts w:ascii="Arial" w:hAnsi="Arial" w:cs="Arial"/>
        </w:rPr>
        <w:t xml:space="preserve"> connection with sanctioned load of </w:t>
      </w:r>
      <w:r w:rsidR="00725989">
        <w:rPr>
          <w:rFonts w:ascii="Arial" w:hAnsi="Arial" w:cs="Arial"/>
        </w:rPr>
        <w:t>36.07</w:t>
      </w:r>
      <w:r w:rsidR="00AB5A29">
        <w:rPr>
          <w:rFonts w:ascii="Arial" w:hAnsi="Arial" w:cs="Arial"/>
        </w:rPr>
        <w:t xml:space="preserve">0 </w:t>
      </w:r>
      <w:r w:rsidR="00725989">
        <w:rPr>
          <w:rFonts w:ascii="Arial" w:hAnsi="Arial" w:cs="Arial"/>
        </w:rPr>
        <w:t xml:space="preserve"> </w:t>
      </w:r>
      <w:r w:rsidR="00725989" w:rsidRPr="00AD6B5C">
        <w:rPr>
          <w:rFonts w:ascii="Arial" w:hAnsi="Arial" w:cs="Arial"/>
        </w:rPr>
        <w:t>KW</w:t>
      </w:r>
      <w:r w:rsidR="00E700DF" w:rsidRPr="00AD6B5C">
        <w:rPr>
          <w:rFonts w:ascii="Arial" w:hAnsi="Arial" w:cs="Arial"/>
        </w:rPr>
        <w:t xml:space="preserve"> </w:t>
      </w:r>
      <w:r w:rsidR="00A23A84">
        <w:rPr>
          <w:rFonts w:ascii="Arial" w:hAnsi="Arial" w:cs="Arial"/>
        </w:rPr>
        <w:t xml:space="preserve">  operating </w:t>
      </w:r>
      <w:r w:rsidR="00725989" w:rsidRPr="00AD6B5C">
        <w:rPr>
          <w:rFonts w:ascii="Arial" w:hAnsi="Arial" w:cs="Arial"/>
        </w:rPr>
        <w:t xml:space="preserve">under </w:t>
      </w:r>
      <w:r w:rsidR="00725989">
        <w:rPr>
          <w:rFonts w:ascii="Arial" w:hAnsi="Arial" w:cs="Arial"/>
        </w:rPr>
        <w:t>Dharamkot</w:t>
      </w:r>
      <w:r w:rsidR="00A23A84">
        <w:rPr>
          <w:rFonts w:ascii="Arial" w:hAnsi="Arial" w:cs="Arial"/>
        </w:rPr>
        <w:t xml:space="preserve"> Sub-Division of City Division, PSPCL, Moga. </w:t>
      </w:r>
      <w:r w:rsidR="00E700DF" w:rsidRPr="00AD6B5C">
        <w:rPr>
          <w:rFonts w:ascii="Arial" w:hAnsi="Arial" w:cs="Arial"/>
        </w:rPr>
        <w:t xml:space="preserve">.  The connection of the petitioner was </w:t>
      </w:r>
      <w:r w:rsidR="00465130" w:rsidRPr="00AD6B5C">
        <w:rPr>
          <w:rFonts w:ascii="Arial" w:hAnsi="Arial" w:cs="Arial"/>
        </w:rPr>
        <w:t>checked</w:t>
      </w:r>
      <w:r w:rsidR="00E700DF" w:rsidRPr="00AD6B5C">
        <w:rPr>
          <w:rFonts w:ascii="Arial" w:hAnsi="Arial" w:cs="Arial"/>
        </w:rPr>
        <w:t xml:space="preserve"> by Addl. SE</w:t>
      </w:r>
      <w:r w:rsidR="00465130">
        <w:rPr>
          <w:rFonts w:ascii="Arial" w:hAnsi="Arial" w:cs="Arial"/>
        </w:rPr>
        <w:t xml:space="preserve"> </w:t>
      </w:r>
      <w:r w:rsidR="00E700DF" w:rsidRPr="00AD6B5C">
        <w:rPr>
          <w:rFonts w:ascii="Arial" w:hAnsi="Arial" w:cs="Arial"/>
        </w:rPr>
        <w:t>/</w:t>
      </w:r>
      <w:r w:rsidR="00465130">
        <w:rPr>
          <w:rFonts w:ascii="Arial" w:hAnsi="Arial" w:cs="Arial"/>
        </w:rPr>
        <w:t xml:space="preserve"> </w:t>
      </w:r>
      <w:r w:rsidR="00E700DF" w:rsidRPr="00AD6B5C">
        <w:rPr>
          <w:rFonts w:ascii="Arial" w:hAnsi="Arial" w:cs="Arial"/>
        </w:rPr>
        <w:t>Enforcement</w:t>
      </w:r>
      <w:r w:rsidR="00414609">
        <w:rPr>
          <w:rFonts w:ascii="Arial" w:hAnsi="Arial" w:cs="Arial"/>
        </w:rPr>
        <w:t xml:space="preserve">  Moga </w:t>
      </w:r>
      <w:r w:rsidR="00E700DF" w:rsidRPr="00AD6B5C">
        <w:rPr>
          <w:rFonts w:ascii="Arial" w:hAnsi="Arial" w:cs="Arial"/>
        </w:rPr>
        <w:t xml:space="preserve"> vide ECR </w:t>
      </w:r>
      <w:r w:rsidR="000101E4">
        <w:rPr>
          <w:rFonts w:ascii="Arial" w:hAnsi="Arial" w:cs="Arial"/>
        </w:rPr>
        <w:t xml:space="preserve">no: </w:t>
      </w:r>
      <w:r w:rsidR="00414609">
        <w:rPr>
          <w:rFonts w:ascii="Arial" w:hAnsi="Arial" w:cs="Arial"/>
        </w:rPr>
        <w:t>34</w:t>
      </w:r>
      <w:r w:rsidR="000101E4">
        <w:rPr>
          <w:rFonts w:ascii="Arial" w:hAnsi="Arial" w:cs="Arial"/>
        </w:rPr>
        <w:t xml:space="preserve"> </w:t>
      </w:r>
      <w:r w:rsidR="00414609">
        <w:rPr>
          <w:rFonts w:ascii="Arial" w:hAnsi="Arial" w:cs="Arial"/>
        </w:rPr>
        <w:t>/</w:t>
      </w:r>
      <w:r w:rsidR="000101E4">
        <w:rPr>
          <w:rFonts w:ascii="Arial" w:hAnsi="Arial" w:cs="Arial"/>
        </w:rPr>
        <w:t xml:space="preserve"> </w:t>
      </w:r>
      <w:r w:rsidR="00414609">
        <w:rPr>
          <w:rFonts w:ascii="Arial" w:hAnsi="Arial" w:cs="Arial"/>
        </w:rPr>
        <w:t>1758</w:t>
      </w:r>
      <w:r w:rsidR="00AB5A29">
        <w:rPr>
          <w:rFonts w:ascii="Arial" w:hAnsi="Arial" w:cs="Arial"/>
        </w:rPr>
        <w:t xml:space="preserve"> dated 02.06.2014 </w:t>
      </w:r>
      <w:r w:rsidR="00414609">
        <w:rPr>
          <w:rFonts w:ascii="Arial" w:hAnsi="Arial" w:cs="Arial"/>
        </w:rPr>
        <w:t xml:space="preserve"> and </w:t>
      </w:r>
      <w:r w:rsidR="00AB5A29">
        <w:rPr>
          <w:rFonts w:ascii="Arial" w:hAnsi="Arial" w:cs="Arial"/>
        </w:rPr>
        <w:t xml:space="preserve"> </w:t>
      </w:r>
      <w:r w:rsidR="00414609">
        <w:rPr>
          <w:rFonts w:ascii="Arial" w:hAnsi="Arial" w:cs="Arial"/>
        </w:rPr>
        <w:t>the meter was found slow by 33.38% when checked with LT ERS meter at running load of 16.23</w:t>
      </w:r>
      <w:r w:rsidR="00AB5A29">
        <w:rPr>
          <w:rFonts w:ascii="Arial" w:hAnsi="Arial" w:cs="Arial"/>
        </w:rPr>
        <w:t>0</w:t>
      </w:r>
      <w:r w:rsidR="00414609">
        <w:rPr>
          <w:rFonts w:ascii="Arial" w:hAnsi="Arial" w:cs="Arial"/>
        </w:rPr>
        <w:t xml:space="preserve"> KW.  On further investigation, it was observed that ‘B’ phase potential i.e. voltage was missing on the display of the meter and ‘B’ phase voltage supply </w:t>
      </w:r>
      <w:r w:rsidR="000101E4">
        <w:rPr>
          <w:rFonts w:ascii="Arial" w:hAnsi="Arial" w:cs="Arial"/>
        </w:rPr>
        <w:t>connection was</w:t>
      </w:r>
      <w:r w:rsidR="00414609">
        <w:rPr>
          <w:rFonts w:ascii="Arial" w:hAnsi="Arial" w:cs="Arial"/>
        </w:rPr>
        <w:t xml:space="preserve"> </w:t>
      </w:r>
      <w:r w:rsidR="000101E4">
        <w:rPr>
          <w:rFonts w:ascii="Arial" w:hAnsi="Arial" w:cs="Arial"/>
        </w:rPr>
        <w:t>disconnected due</w:t>
      </w:r>
      <w:r w:rsidR="00414609">
        <w:rPr>
          <w:rFonts w:ascii="Arial" w:hAnsi="Arial" w:cs="Arial"/>
        </w:rPr>
        <w:t xml:space="preserve"> to which the meter was recording 1</w:t>
      </w:r>
      <w:r w:rsidR="000101E4">
        <w:rPr>
          <w:rFonts w:ascii="Arial" w:hAnsi="Arial" w:cs="Arial"/>
        </w:rPr>
        <w:t xml:space="preserve"> </w:t>
      </w:r>
      <w:r w:rsidR="00414609">
        <w:rPr>
          <w:rFonts w:ascii="Arial" w:hAnsi="Arial" w:cs="Arial"/>
        </w:rPr>
        <w:t>/</w:t>
      </w:r>
      <w:r w:rsidR="000101E4">
        <w:rPr>
          <w:rFonts w:ascii="Arial" w:hAnsi="Arial" w:cs="Arial"/>
        </w:rPr>
        <w:t xml:space="preserve"> </w:t>
      </w:r>
      <w:r w:rsidR="00414609">
        <w:rPr>
          <w:rFonts w:ascii="Arial" w:hAnsi="Arial" w:cs="Arial"/>
        </w:rPr>
        <w:t xml:space="preserve">3 less consumption </w:t>
      </w:r>
      <w:r w:rsidR="000101E4">
        <w:rPr>
          <w:rFonts w:ascii="Arial" w:hAnsi="Arial" w:cs="Arial"/>
        </w:rPr>
        <w:t xml:space="preserve">being </w:t>
      </w:r>
      <w:r w:rsidR="00414609">
        <w:rPr>
          <w:rFonts w:ascii="Arial" w:hAnsi="Arial" w:cs="Arial"/>
        </w:rPr>
        <w:t xml:space="preserve">nil contribution on </w:t>
      </w:r>
      <w:r w:rsidR="000101E4">
        <w:rPr>
          <w:rFonts w:ascii="Arial" w:hAnsi="Arial" w:cs="Arial"/>
        </w:rPr>
        <w:t>‘B’ phase</w:t>
      </w:r>
      <w:r w:rsidR="00414609">
        <w:rPr>
          <w:rFonts w:ascii="Arial" w:hAnsi="Arial" w:cs="Arial"/>
        </w:rPr>
        <w:t>.  The DDL of the meter was also taken at site by Addl.SE</w:t>
      </w:r>
      <w:r w:rsidR="000101E4">
        <w:rPr>
          <w:rFonts w:ascii="Arial" w:hAnsi="Arial" w:cs="Arial"/>
        </w:rPr>
        <w:t xml:space="preserve"> </w:t>
      </w:r>
      <w:r w:rsidR="00414609">
        <w:rPr>
          <w:rFonts w:ascii="Arial" w:hAnsi="Arial" w:cs="Arial"/>
        </w:rPr>
        <w:t>/</w:t>
      </w:r>
      <w:r w:rsidR="000101E4">
        <w:rPr>
          <w:rFonts w:ascii="Arial" w:hAnsi="Arial" w:cs="Arial"/>
        </w:rPr>
        <w:t xml:space="preserve"> </w:t>
      </w:r>
      <w:r w:rsidR="00414609">
        <w:rPr>
          <w:rFonts w:ascii="Arial" w:hAnsi="Arial" w:cs="Arial"/>
        </w:rPr>
        <w:t>Enforcement, Moga.  The Senior Executive Engineer, Enforcement</w:t>
      </w:r>
      <w:r w:rsidR="002672A1">
        <w:rPr>
          <w:rFonts w:ascii="Arial" w:hAnsi="Arial" w:cs="Arial"/>
        </w:rPr>
        <w:t xml:space="preserve"> through its letter </w:t>
      </w:r>
      <w:r w:rsidR="000101E4">
        <w:rPr>
          <w:rFonts w:ascii="Arial" w:hAnsi="Arial" w:cs="Arial"/>
        </w:rPr>
        <w:t xml:space="preserve">no: </w:t>
      </w:r>
      <w:r w:rsidR="002672A1">
        <w:rPr>
          <w:rFonts w:ascii="Arial" w:hAnsi="Arial" w:cs="Arial"/>
        </w:rPr>
        <w:t>199 dated 04.06.2014</w:t>
      </w:r>
      <w:r w:rsidR="000101E4">
        <w:rPr>
          <w:rFonts w:ascii="Arial" w:hAnsi="Arial" w:cs="Arial"/>
        </w:rPr>
        <w:t>,</w:t>
      </w:r>
      <w:r w:rsidR="002672A1">
        <w:rPr>
          <w:rFonts w:ascii="Arial" w:hAnsi="Arial" w:cs="Arial"/>
        </w:rPr>
        <w:t xml:space="preserve"> directed the SDO, PSPCL Dharamkot to overhaul the account of the petitioner   with effect from 04.07.2005 by enhancing the 50% of the consumption of the petitioner.  Accordingly, the SDO, PSPCL Dharamkot overhauled the account of the petitioner and charged an amount of Rs. 9,43,027/- and the detail  of amount was made available to the petitioner by the SDO, Dharamkot vide its Memo</w:t>
      </w:r>
      <w:r w:rsidR="000101E4">
        <w:rPr>
          <w:rFonts w:ascii="Arial" w:hAnsi="Arial" w:cs="Arial"/>
        </w:rPr>
        <w:t xml:space="preserve"> no:</w:t>
      </w:r>
      <w:r w:rsidR="002672A1">
        <w:rPr>
          <w:rFonts w:ascii="Arial" w:hAnsi="Arial" w:cs="Arial"/>
        </w:rPr>
        <w:t xml:space="preserve"> 84 dated 29.01.2016.</w:t>
      </w:r>
    </w:p>
    <w:p w:rsidR="00871A2E" w:rsidRDefault="002672A1" w:rsidP="00871A2E">
      <w:pPr>
        <w:spacing w:line="480" w:lineRule="auto"/>
        <w:ind w:left="720" w:firstLine="1440"/>
        <w:jc w:val="both"/>
        <w:rPr>
          <w:rFonts w:ascii="Arial" w:hAnsi="Arial" w:cs="Arial"/>
        </w:rPr>
      </w:pPr>
      <w:r>
        <w:rPr>
          <w:rFonts w:ascii="Arial" w:hAnsi="Arial" w:cs="Arial"/>
        </w:rPr>
        <w:t xml:space="preserve">He next submitted that it was directed by the Sr. Xen, Enforcement Moga through its letter </w:t>
      </w:r>
      <w:r w:rsidR="0054013D">
        <w:rPr>
          <w:rFonts w:ascii="Arial" w:hAnsi="Arial" w:cs="Arial"/>
        </w:rPr>
        <w:t xml:space="preserve">no: </w:t>
      </w:r>
      <w:r>
        <w:rPr>
          <w:rFonts w:ascii="Arial" w:hAnsi="Arial" w:cs="Arial"/>
        </w:rPr>
        <w:t xml:space="preserve">199 dated </w:t>
      </w:r>
      <w:r w:rsidR="0054013D">
        <w:rPr>
          <w:rFonts w:ascii="Arial" w:hAnsi="Arial" w:cs="Arial"/>
        </w:rPr>
        <w:t>04.06.2014 to overhaul</w:t>
      </w:r>
      <w:r>
        <w:rPr>
          <w:rFonts w:ascii="Arial" w:hAnsi="Arial" w:cs="Arial"/>
        </w:rPr>
        <w:t xml:space="preserve"> </w:t>
      </w:r>
      <w:r w:rsidR="0054013D">
        <w:rPr>
          <w:rFonts w:ascii="Arial" w:hAnsi="Arial" w:cs="Arial"/>
        </w:rPr>
        <w:t>the account</w:t>
      </w:r>
      <w:r>
        <w:rPr>
          <w:rFonts w:ascii="Arial" w:hAnsi="Arial" w:cs="Arial"/>
        </w:rPr>
        <w:t xml:space="preserve"> of the petitioner from 07</w:t>
      </w:r>
      <w:r w:rsidR="0054013D">
        <w:rPr>
          <w:rFonts w:ascii="Arial" w:hAnsi="Arial" w:cs="Arial"/>
        </w:rPr>
        <w:t xml:space="preserve"> </w:t>
      </w:r>
      <w:r>
        <w:rPr>
          <w:rFonts w:ascii="Arial" w:hAnsi="Arial" w:cs="Arial"/>
        </w:rPr>
        <w:t>/</w:t>
      </w:r>
      <w:r w:rsidR="0054013D">
        <w:rPr>
          <w:rFonts w:ascii="Arial" w:hAnsi="Arial" w:cs="Arial"/>
        </w:rPr>
        <w:t xml:space="preserve"> 2005 but</w:t>
      </w:r>
      <w:r w:rsidR="008843D2">
        <w:rPr>
          <w:rFonts w:ascii="Arial" w:hAnsi="Arial" w:cs="Arial"/>
        </w:rPr>
        <w:t xml:space="preserve"> the SDO, PSPCL Dharamkot overhauled the </w:t>
      </w:r>
      <w:r w:rsidR="0054013D">
        <w:rPr>
          <w:rFonts w:ascii="Arial" w:hAnsi="Arial" w:cs="Arial"/>
        </w:rPr>
        <w:t>account of</w:t>
      </w:r>
      <w:r w:rsidR="008843D2">
        <w:rPr>
          <w:rFonts w:ascii="Arial" w:hAnsi="Arial" w:cs="Arial"/>
        </w:rPr>
        <w:t xml:space="preserve"> the petitioner from 03</w:t>
      </w:r>
      <w:r w:rsidR="0054013D">
        <w:rPr>
          <w:rFonts w:ascii="Arial" w:hAnsi="Arial" w:cs="Arial"/>
        </w:rPr>
        <w:t xml:space="preserve"> </w:t>
      </w:r>
      <w:r w:rsidR="008843D2">
        <w:rPr>
          <w:rFonts w:ascii="Arial" w:hAnsi="Arial" w:cs="Arial"/>
        </w:rPr>
        <w:t>/</w:t>
      </w:r>
      <w:r w:rsidR="0054013D">
        <w:rPr>
          <w:rFonts w:ascii="Arial" w:hAnsi="Arial" w:cs="Arial"/>
        </w:rPr>
        <w:t xml:space="preserve"> </w:t>
      </w:r>
      <w:r w:rsidR="008843D2">
        <w:rPr>
          <w:rFonts w:ascii="Arial" w:hAnsi="Arial" w:cs="Arial"/>
        </w:rPr>
        <w:t xml:space="preserve">2007.  Later on, the SDO, PSPCL Dharamkot  vide its letter </w:t>
      </w:r>
      <w:r w:rsidR="0054013D">
        <w:rPr>
          <w:rFonts w:ascii="Arial" w:hAnsi="Arial" w:cs="Arial"/>
        </w:rPr>
        <w:t>no;</w:t>
      </w:r>
      <w:r w:rsidR="008843D2">
        <w:rPr>
          <w:rFonts w:ascii="Arial" w:hAnsi="Arial" w:cs="Arial"/>
        </w:rPr>
        <w:t xml:space="preserve"> 84 dated 29.02.2016 overhauled the  </w:t>
      </w:r>
      <w:r w:rsidR="008843D2">
        <w:rPr>
          <w:rFonts w:ascii="Arial" w:hAnsi="Arial" w:cs="Arial"/>
        </w:rPr>
        <w:lastRenderedPageBreak/>
        <w:t>account of the petitioner for the correct period with effect from 07</w:t>
      </w:r>
      <w:r w:rsidR="0054013D">
        <w:rPr>
          <w:rFonts w:ascii="Arial" w:hAnsi="Arial" w:cs="Arial"/>
        </w:rPr>
        <w:t xml:space="preserve"> </w:t>
      </w:r>
      <w:r w:rsidR="008843D2">
        <w:rPr>
          <w:rFonts w:ascii="Arial" w:hAnsi="Arial" w:cs="Arial"/>
        </w:rPr>
        <w:t>/</w:t>
      </w:r>
      <w:r w:rsidR="0054013D">
        <w:rPr>
          <w:rFonts w:ascii="Arial" w:hAnsi="Arial" w:cs="Arial"/>
        </w:rPr>
        <w:t xml:space="preserve"> </w:t>
      </w:r>
      <w:r w:rsidR="008843D2">
        <w:rPr>
          <w:rFonts w:ascii="Arial" w:hAnsi="Arial" w:cs="Arial"/>
        </w:rPr>
        <w:t>20</w:t>
      </w:r>
      <w:r w:rsidR="00AB5A29">
        <w:rPr>
          <w:rFonts w:ascii="Arial" w:hAnsi="Arial" w:cs="Arial"/>
        </w:rPr>
        <w:t>0</w:t>
      </w:r>
      <w:r w:rsidR="008843D2">
        <w:rPr>
          <w:rFonts w:ascii="Arial" w:hAnsi="Arial" w:cs="Arial"/>
        </w:rPr>
        <w:t xml:space="preserve">5 and  issued a notice  for an amount of Rs. 10,81,214/-.  The </w:t>
      </w:r>
      <w:r w:rsidR="008843D2" w:rsidRPr="008843D2">
        <w:rPr>
          <w:rFonts w:ascii="Arial" w:hAnsi="Arial" w:cs="Arial"/>
        </w:rPr>
        <w:t xml:space="preserve"> </w:t>
      </w:r>
      <w:r w:rsidR="008843D2">
        <w:rPr>
          <w:rFonts w:ascii="Arial" w:hAnsi="Arial" w:cs="Arial"/>
        </w:rPr>
        <w:t xml:space="preserve">letter </w:t>
      </w:r>
      <w:r w:rsidR="0054013D">
        <w:rPr>
          <w:rFonts w:ascii="Arial" w:hAnsi="Arial" w:cs="Arial"/>
        </w:rPr>
        <w:t>no:</w:t>
      </w:r>
      <w:r w:rsidR="008843D2">
        <w:rPr>
          <w:rFonts w:ascii="Arial" w:hAnsi="Arial" w:cs="Arial"/>
        </w:rPr>
        <w:t xml:space="preserve"> 199 dated 04.06.2014  issued by the Sr. Xen, Enforcement Moga was addressed to  the SDO, PSPCL, Dharamkot and neither  a copy of which was  endorsed to the petitioner nor any DDL was asked for by the petitioner.</w:t>
      </w:r>
    </w:p>
    <w:p w:rsidR="00871A2E" w:rsidRDefault="00871A2E" w:rsidP="00871A2E">
      <w:pPr>
        <w:spacing w:line="480" w:lineRule="auto"/>
        <w:ind w:left="720" w:firstLine="1440"/>
        <w:jc w:val="both"/>
        <w:rPr>
          <w:rFonts w:ascii="Arial" w:hAnsi="Arial" w:cs="Arial"/>
        </w:rPr>
      </w:pPr>
      <w:r>
        <w:rPr>
          <w:rFonts w:ascii="Arial" w:hAnsi="Arial" w:cs="Arial"/>
        </w:rPr>
        <w:t>He f</w:t>
      </w:r>
      <w:r w:rsidR="008843D2">
        <w:rPr>
          <w:rFonts w:ascii="Arial" w:hAnsi="Arial" w:cs="Arial"/>
        </w:rPr>
        <w:t>urther</w:t>
      </w:r>
      <w:r>
        <w:rPr>
          <w:rFonts w:ascii="Arial" w:hAnsi="Arial" w:cs="Arial"/>
        </w:rPr>
        <w:t xml:space="preserve"> </w:t>
      </w:r>
      <w:r w:rsidR="008843D2">
        <w:rPr>
          <w:rFonts w:ascii="Arial" w:hAnsi="Arial" w:cs="Arial"/>
        </w:rPr>
        <w:t xml:space="preserve">stated that the petitioner has contended that as per Regulation 21.3.5 of the Supply Code-2014, his account </w:t>
      </w:r>
      <w:r>
        <w:rPr>
          <w:rFonts w:ascii="Arial" w:hAnsi="Arial" w:cs="Arial"/>
        </w:rPr>
        <w:t>cannot</w:t>
      </w:r>
      <w:r w:rsidR="008843D2">
        <w:rPr>
          <w:rFonts w:ascii="Arial" w:hAnsi="Arial" w:cs="Arial"/>
        </w:rPr>
        <w:t xml:space="preserve"> be overhauled beyond six months.  But the Forum in it</w:t>
      </w:r>
      <w:r w:rsidR="00A76382">
        <w:rPr>
          <w:rFonts w:ascii="Arial" w:hAnsi="Arial" w:cs="Arial"/>
        </w:rPr>
        <w:t xml:space="preserve">s </w:t>
      </w:r>
      <w:r>
        <w:rPr>
          <w:rFonts w:ascii="Arial" w:hAnsi="Arial" w:cs="Arial"/>
        </w:rPr>
        <w:t>decision dated</w:t>
      </w:r>
      <w:r w:rsidR="00A76382">
        <w:rPr>
          <w:rFonts w:ascii="Arial" w:hAnsi="Arial" w:cs="Arial"/>
        </w:rPr>
        <w:t xml:space="preserve"> 12</w:t>
      </w:r>
      <w:r>
        <w:rPr>
          <w:rFonts w:ascii="Arial" w:hAnsi="Arial" w:cs="Arial"/>
        </w:rPr>
        <w:t>.</w:t>
      </w:r>
      <w:r w:rsidR="00A76382">
        <w:rPr>
          <w:rFonts w:ascii="Arial" w:hAnsi="Arial" w:cs="Arial"/>
        </w:rPr>
        <w:t>05.2016 has decided that Regulation 21.3.5 is applicable only where the meter is found defective.  In this case, Blue phase PT of the meter was missing and as such, the meter was recording 1</w:t>
      </w:r>
      <w:r>
        <w:rPr>
          <w:rFonts w:ascii="Arial" w:hAnsi="Arial" w:cs="Arial"/>
        </w:rPr>
        <w:t xml:space="preserve"> </w:t>
      </w:r>
      <w:r w:rsidR="00A76382">
        <w:rPr>
          <w:rFonts w:ascii="Arial" w:hAnsi="Arial" w:cs="Arial"/>
        </w:rPr>
        <w:t>/</w:t>
      </w:r>
      <w:r>
        <w:rPr>
          <w:rFonts w:ascii="Arial" w:hAnsi="Arial" w:cs="Arial"/>
        </w:rPr>
        <w:t xml:space="preserve"> </w:t>
      </w:r>
      <w:r w:rsidR="00A76382">
        <w:rPr>
          <w:rFonts w:ascii="Arial" w:hAnsi="Arial" w:cs="Arial"/>
        </w:rPr>
        <w:t>3 less consumption and thus, the amount charged to the petitioner is as per Rules and Regulations of the PSPCL.</w:t>
      </w:r>
      <w:r w:rsidR="00A75419">
        <w:rPr>
          <w:rFonts w:ascii="Arial" w:hAnsi="Arial" w:cs="Arial"/>
        </w:rPr>
        <w:t xml:space="preserve">  Moreover, it is wrong to state by the petitioner that the copy of instructions</w:t>
      </w:r>
      <w:r>
        <w:rPr>
          <w:rFonts w:ascii="Arial" w:hAnsi="Arial" w:cs="Arial"/>
        </w:rPr>
        <w:t xml:space="preserve"> </w:t>
      </w:r>
      <w:r w:rsidR="00A75419">
        <w:rPr>
          <w:rFonts w:ascii="Arial" w:hAnsi="Arial" w:cs="Arial"/>
        </w:rPr>
        <w:t>/</w:t>
      </w:r>
      <w:r>
        <w:rPr>
          <w:rFonts w:ascii="Arial" w:hAnsi="Arial" w:cs="Arial"/>
        </w:rPr>
        <w:t xml:space="preserve"> </w:t>
      </w:r>
      <w:r w:rsidR="00A75419">
        <w:rPr>
          <w:rFonts w:ascii="Arial" w:hAnsi="Arial" w:cs="Arial"/>
        </w:rPr>
        <w:t>DDL  has not been supplied to him.  It is also wrong to state that the amount charged to the petitioner has been time barred.  The Forum in its decision has clearly mentioned that the   amount charged is not time barred as per Section 56</w:t>
      </w:r>
      <w:r>
        <w:rPr>
          <w:rFonts w:ascii="Arial" w:hAnsi="Arial" w:cs="Arial"/>
        </w:rPr>
        <w:t xml:space="preserve"> </w:t>
      </w:r>
      <w:r w:rsidR="00A75419">
        <w:rPr>
          <w:rFonts w:ascii="Arial" w:hAnsi="Arial" w:cs="Arial"/>
        </w:rPr>
        <w:t xml:space="preserve">(2) of Indian Electricity Act.  It </w:t>
      </w:r>
      <w:r>
        <w:rPr>
          <w:rFonts w:ascii="Arial" w:hAnsi="Arial" w:cs="Arial"/>
        </w:rPr>
        <w:t>is correct that</w:t>
      </w:r>
      <w:r w:rsidR="00A75419">
        <w:rPr>
          <w:rFonts w:ascii="Arial" w:hAnsi="Arial" w:cs="Arial"/>
        </w:rPr>
        <w:t xml:space="preserve"> as per Regulation 21.3.5 of the Supply Code-2014, the connection was required to be checked once in three years, but the petitioner has been charged only due to non-recording of consumption of one phase.  As such,</w:t>
      </w:r>
      <w:r w:rsidR="00262B85">
        <w:rPr>
          <w:rFonts w:ascii="Arial" w:hAnsi="Arial" w:cs="Arial"/>
        </w:rPr>
        <w:t xml:space="preserve"> </w:t>
      </w:r>
      <w:r>
        <w:rPr>
          <w:rFonts w:ascii="Arial" w:hAnsi="Arial" w:cs="Arial"/>
        </w:rPr>
        <w:t>only the difference</w:t>
      </w:r>
      <w:r w:rsidR="00A75419">
        <w:rPr>
          <w:rFonts w:ascii="Arial" w:hAnsi="Arial" w:cs="Arial"/>
        </w:rPr>
        <w:t xml:space="preserve"> </w:t>
      </w:r>
      <w:r>
        <w:rPr>
          <w:rFonts w:ascii="Arial" w:hAnsi="Arial" w:cs="Arial"/>
        </w:rPr>
        <w:t>of less</w:t>
      </w:r>
      <w:r w:rsidR="00A75419">
        <w:rPr>
          <w:rFonts w:ascii="Arial" w:hAnsi="Arial" w:cs="Arial"/>
        </w:rPr>
        <w:t xml:space="preserve"> billing has been charged.</w:t>
      </w:r>
      <w:r w:rsidR="00262B85">
        <w:rPr>
          <w:rFonts w:ascii="Arial" w:hAnsi="Arial" w:cs="Arial"/>
        </w:rPr>
        <w:t xml:space="preserve">  However, it is also clear from the DDL report that from 04.05.2007, there was no recording of consumption from the Blue phase.</w:t>
      </w:r>
    </w:p>
    <w:p w:rsidR="00F24378" w:rsidRDefault="00262B85" w:rsidP="00B53E13">
      <w:pPr>
        <w:spacing w:line="480" w:lineRule="auto"/>
        <w:ind w:left="720" w:firstLine="1440"/>
        <w:jc w:val="both"/>
        <w:rPr>
          <w:rFonts w:ascii="Arial" w:hAnsi="Arial" w:cs="Arial"/>
        </w:rPr>
      </w:pPr>
      <w:r>
        <w:rPr>
          <w:rFonts w:ascii="Arial" w:hAnsi="Arial" w:cs="Arial"/>
        </w:rPr>
        <w:t xml:space="preserve">He submitted </w:t>
      </w:r>
      <w:r w:rsidR="00871A2E">
        <w:rPr>
          <w:rFonts w:ascii="Arial" w:hAnsi="Arial" w:cs="Arial"/>
        </w:rPr>
        <w:t>that it</w:t>
      </w:r>
      <w:r>
        <w:rPr>
          <w:rFonts w:ascii="Arial" w:hAnsi="Arial" w:cs="Arial"/>
        </w:rPr>
        <w:t xml:space="preserve"> is correct to some extent that the reading of MS connections is being taken by the concerned AE</w:t>
      </w:r>
      <w:r w:rsidR="00871A2E">
        <w:rPr>
          <w:rFonts w:ascii="Arial" w:hAnsi="Arial" w:cs="Arial"/>
        </w:rPr>
        <w:t xml:space="preserve"> </w:t>
      </w:r>
      <w:r>
        <w:rPr>
          <w:rFonts w:ascii="Arial" w:hAnsi="Arial" w:cs="Arial"/>
        </w:rPr>
        <w:t>/</w:t>
      </w:r>
      <w:r w:rsidR="00871A2E">
        <w:rPr>
          <w:rFonts w:ascii="Arial" w:hAnsi="Arial" w:cs="Arial"/>
        </w:rPr>
        <w:t xml:space="preserve"> </w:t>
      </w:r>
      <w:r>
        <w:rPr>
          <w:rFonts w:ascii="Arial" w:hAnsi="Arial" w:cs="Arial"/>
        </w:rPr>
        <w:t>AEE on the spot but the checking of this connection was made by the Sr.</w:t>
      </w:r>
      <w:r w:rsidR="00F24378">
        <w:rPr>
          <w:rFonts w:ascii="Arial" w:hAnsi="Arial" w:cs="Arial"/>
        </w:rPr>
        <w:t xml:space="preserve"> </w:t>
      </w:r>
      <w:r>
        <w:rPr>
          <w:rFonts w:ascii="Arial" w:hAnsi="Arial" w:cs="Arial"/>
        </w:rPr>
        <w:t>Executive Engineer</w:t>
      </w:r>
      <w:r w:rsidR="00871A2E">
        <w:rPr>
          <w:rFonts w:ascii="Arial" w:hAnsi="Arial" w:cs="Arial"/>
        </w:rPr>
        <w:t xml:space="preserve"> </w:t>
      </w:r>
      <w:r>
        <w:rPr>
          <w:rFonts w:ascii="Arial" w:hAnsi="Arial" w:cs="Arial"/>
        </w:rPr>
        <w:t>/</w:t>
      </w:r>
      <w:r w:rsidR="00871A2E">
        <w:rPr>
          <w:rFonts w:ascii="Arial" w:hAnsi="Arial" w:cs="Arial"/>
        </w:rPr>
        <w:t xml:space="preserve"> </w:t>
      </w:r>
      <w:r>
        <w:rPr>
          <w:rFonts w:ascii="Arial" w:hAnsi="Arial" w:cs="Arial"/>
        </w:rPr>
        <w:lastRenderedPageBreak/>
        <w:t xml:space="preserve">Enforcement, Moga on 02.06.2014 and accordingly data was downloaded and as per DDL report there was non-recording of consumption from one phase with effect from 04.07.2005.  He contested that the copy of DDL was made available to him in the meeting of ZDSC.  He denied that the report of DDL made available to the petitioner is incomplete as  it was </w:t>
      </w:r>
      <w:r w:rsidR="00AB677D">
        <w:rPr>
          <w:rFonts w:ascii="Arial" w:hAnsi="Arial" w:cs="Arial"/>
        </w:rPr>
        <w:t>ratified</w:t>
      </w:r>
      <w:r>
        <w:rPr>
          <w:rFonts w:ascii="Arial" w:hAnsi="Arial" w:cs="Arial"/>
        </w:rPr>
        <w:t xml:space="preserve"> by the Sr. Executive Engineer, Enforcement Moga through its letter </w:t>
      </w:r>
      <w:r w:rsidR="00871A2E">
        <w:rPr>
          <w:rFonts w:ascii="Arial" w:hAnsi="Arial" w:cs="Arial"/>
        </w:rPr>
        <w:t>no:</w:t>
      </w:r>
      <w:r>
        <w:rPr>
          <w:rFonts w:ascii="Arial" w:hAnsi="Arial" w:cs="Arial"/>
        </w:rPr>
        <w:t xml:space="preserve"> 76 dated 28.04.2016, copy of which has been placed on record.  </w:t>
      </w:r>
      <w:r w:rsidR="00F24378">
        <w:rPr>
          <w:rFonts w:ascii="Arial" w:hAnsi="Arial" w:cs="Arial"/>
        </w:rPr>
        <w:t>In the end, he has prayed that the amount charged</w:t>
      </w:r>
      <w:r w:rsidR="003A0D6B">
        <w:rPr>
          <w:rFonts w:ascii="Arial" w:hAnsi="Arial" w:cs="Arial"/>
        </w:rPr>
        <w:t xml:space="preserve"> to the petitioner </w:t>
      </w:r>
      <w:r w:rsidR="00F24378">
        <w:rPr>
          <w:rFonts w:ascii="Arial" w:hAnsi="Arial" w:cs="Arial"/>
        </w:rPr>
        <w:t xml:space="preserve"> is correct and recoverable from the petitioner and requested to dismiss </w:t>
      </w:r>
      <w:r w:rsidR="003A0D6B">
        <w:rPr>
          <w:rFonts w:ascii="Arial" w:hAnsi="Arial" w:cs="Arial"/>
        </w:rPr>
        <w:t xml:space="preserve"> the appeal</w:t>
      </w:r>
      <w:r w:rsidR="00F24378">
        <w:rPr>
          <w:rFonts w:ascii="Arial" w:hAnsi="Arial" w:cs="Arial"/>
        </w:rPr>
        <w:t xml:space="preserve">. </w:t>
      </w:r>
    </w:p>
    <w:p w:rsidR="008B3B70" w:rsidRDefault="00871A2E" w:rsidP="008B3B70">
      <w:pPr>
        <w:spacing w:line="480" w:lineRule="auto"/>
        <w:ind w:left="720"/>
        <w:jc w:val="both"/>
        <w:rPr>
          <w:rFonts w:ascii="Arial" w:hAnsi="Arial" w:cs="Arial"/>
        </w:rPr>
      </w:pPr>
      <w:r>
        <w:rPr>
          <w:rFonts w:ascii="Arial" w:hAnsi="Arial" w:cs="Arial"/>
        </w:rPr>
        <w:t>6</w:t>
      </w:r>
      <w:r w:rsidR="007113ED" w:rsidRPr="00AD6B5C">
        <w:rPr>
          <w:rFonts w:ascii="Arial" w:hAnsi="Arial" w:cs="Arial"/>
        </w:rPr>
        <w:t>.</w:t>
      </w:r>
      <w:r w:rsidR="007113ED" w:rsidRPr="00AD6B5C">
        <w:rPr>
          <w:rFonts w:ascii="Arial" w:hAnsi="Arial" w:cs="Arial"/>
        </w:rPr>
        <w:tab/>
      </w:r>
      <w:r w:rsidR="007113ED" w:rsidRPr="00AD6B5C">
        <w:rPr>
          <w:rFonts w:ascii="Arial" w:hAnsi="Arial" w:cs="Arial"/>
        </w:rPr>
        <w:tab/>
      </w:r>
      <w:r w:rsidR="00EF2225" w:rsidRPr="005604B9">
        <w:rPr>
          <w:rFonts w:ascii="Arial" w:hAnsi="Arial" w:cs="Arial"/>
        </w:rPr>
        <w:t xml:space="preserve">Written submissions made in the Petition, written reply of the respondents and other material brought on record, as well as oral arguments of the </w:t>
      </w:r>
      <w:r w:rsidR="00EF2225" w:rsidRPr="008B3B70">
        <w:rPr>
          <w:rFonts w:ascii="Arial" w:hAnsi="Arial" w:cs="Arial"/>
        </w:rPr>
        <w:t xml:space="preserve">counsel and the representative of PSPCL have been perused and considered.  </w:t>
      </w:r>
      <w:r w:rsidR="008B3B70" w:rsidRPr="008B3B70">
        <w:rPr>
          <w:rFonts w:ascii="Arial" w:hAnsi="Arial" w:cs="Arial"/>
        </w:rPr>
        <w:t xml:space="preserve">The relevant facts of the case are that the Petitioner’s connection was checked and DDL was taken by Enforcement on 02.06.2014 in view of AEE, Sub Division, PSPCL, Dharmkot letter no: 304 dated 10.04.2014, wherein it was reported that Blue Phase was missing on the meter.   It was also reported that the accuracy of the meter when checked with LT ERS meter at running load of 16.230KW, the meter was found running slow by 33.38%.  On further investigations, it was found that the Blue Phase Potential was missing on display of the meter and Blue Phase Voltage supply was disconnected inside the meter.  It was also directed to replace the meter which was replaced on 10.06.2014.  On scrutiny of the DDL print-out, Enforcement vide Memo no: 199 dated 04.06.2014 intimated that Blue Phase PT of the meter was missing continuously </w:t>
      </w:r>
      <w:r w:rsidR="008B3B70" w:rsidRPr="00EB4A88">
        <w:rPr>
          <w:rFonts w:ascii="Arial" w:hAnsi="Arial" w:cs="Arial"/>
        </w:rPr>
        <w:t>from 04.07.20</w:t>
      </w:r>
      <w:r w:rsidR="00B53E13" w:rsidRPr="00EB4A88">
        <w:rPr>
          <w:rFonts w:ascii="Arial" w:hAnsi="Arial" w:cs="Arial"/>
        </w:rPr>
        <w:t>0</w:t>
      </w:r>
      <w:r w:rsidR="008B3B70" w:rsidRPr="00EB4A88">
        <w:rPr>
          <w:rFonts w:ascii="Arial" w:hAnsi="Arial" w:cs="Arial"/>
        </w:rPr>
        <w:t>5 and as</w:t>
      </w:r>
      <w:r w:rsidR="008B3B70" w:rsidRPr="008B3B70">
        <w:rPr>
          <w:rFonts w:ascii="Arial" w:hAnsi="Arial" w:cs="Arial"/>
        </w:rPr>
        <w:t xml:space="preserve"> such the account of the consumer be overhauled from this date by enhancing the recorded consumption by 50% and a notice dated 25.08.2015 </w:t>
      </w:r>
      <w:r w:rsidR="008B3B70" w:rsidRPr="008B3B70">
        <w:rPr>
          <w:rFonts w:ascii="Arial" w:hAnsi="Arial" w:cs="Arial"/>
        </w:rPr>
        <w:lastRenderedPageBreak/>
        <w:t>was issued to the Petitioner to deposit Rs. 9,43,027/-.  The Petitioner agitated this amount in ZDSC wherein the amount was held recoverable because the same was charged to the consumer as per rules of PSPCL.  The CGRF (Forum) also upheld the decision of ZDSC and further held that overhauling of account be ensured upto 10.06.2014 i.e. date of the replacement of meter.</w:t>
      </w:r>
    </w:p>
    <w:p w:rsidR="005E17AA" w:rsidRDefault="008B3B70" w:rsidP="005E17AA">
      <w:pPr>
        <w:spacing w:line="480" w:lineRule="auto"/>
        <w:ind w:left="720" w:firstLine="1440"/>
        <w:jc w:val="both"/>
        <w:rPr>
          <w:rFonts w:ascii="Arial" w:hAnsi="Arial" w:cs="Arial"/>
        </w:rPr>
      </w:pPr>
      <w:r w:rsidRPr="00757253">
        <w:rPr>
          <w:rFonts w:ascii="Arial" w:hAnsi="Arial" w:cs="Arial"/>
        </w:rPr>
        <w:t>The Petitioner in his prayer has raised his eye-brow</w:t>
      </w:r>
      <w:r w:rsidR="00757253" w:rsidRPr="00757253">
        <w:rPr>
          <w:rFonts w:ascii="Arial" w:hAnsi="Arial" w:cs="Arial"/>
        </w:rPr>
        <w:t>s</w:t>
      </w:r>
      <w:r w:rsidRPr="00757253">
        <w:rPr>
          <w:rFonts w:ascii="Arial" w:hAnsi="Arial" w:cs="Arial"/>
        </w:rPr>
        <w:t xml:space="preserve"> on the main issue regarding period of overhauling of account for whole period and vehemently argued that readings of the meter were being taken by</w:t>
      </w:r>
      <w:r w:rsidR="00757253" w:rsidRPr="00757253">
        <w:rPr>
          <w:rFonts w:ascii="Arial" w:hAnsi="Arial" w:cs="Arial"/>
        </w:rPr>
        <w:t xml:space="preserve"> responsible officers of the</w:t>
      </w:r>
      <w:r w:rsidRPr="00757253">
        <w:rPr>
          <w:rFonts w:ascii="Arial" w:hAnsi="Arial" w:cs="Arial"/>
        </w:rPr>
        <w:t xml:space="preserve"> Respondents every month but at no stage it has been pointed out that the Blue Phase voltage was missing.  He further argued that the case does not fall in the ambit of Section 56 (2) of Indian Electricity Act 2003 </w:t>
      </w:r>
      <w:r w:rsidR="00757253" w:rsidRPr="00757253">
        <w:rPr>
          <w:rFonts w:ascii="Arial" w:hAnsi="Arial" w:cs="Arial"/>
        </w:rPr>
        <w:t xml:space="preserve">as claimed by the Respondents </w:t>
      </w:r>
      <w:r w:rsidRPr="00757253">
        <w:rPr>
          <w:rFonts w:ascii="Arial" w:hAnsi="Arial" w:cs="Arial"/>
        </w:rPr>
        <w:t xml:space="preserve">because this Section provides for limitation if the charges are not recovered within a period of two years when it comes to the notice and further Limitation Act provides </w:t>
      </w:r>
      <w:r w:rsidRPr="005E17AA">
        <w:rPr>
          <w:rFonts w:ascii="Arial" w:hAnsi="Arial" w:cs="Arial"/>
        </w:rPr>
        <w:t xml:space="preserve">that no arrear can be charged beyond a period of three years.  Moreover, the </w:t>
      </w:r>
      <w:r w:rsidR="00EB4A88" w:rsidRPr="005E17AA">
        <w:rPr>
          <w:rFonts w:ascii="Arial" w:hAnsi="Arial" w:cs="Arial"/>
        </w:rPr>
        <w:t>Respondents are</w:t>
      </w:r>
      <w:r w:rsidRPr="005E17AA">
        <w:rPr>
          <w:rFonts w:ascii="Arial" w:hAnsi="Arial" w:cs="Arial"/>
        </w:rPr>
        <w:t xml:space="preserve"> duty bound to check the connections periodically after every six months, as per provisions contained in instruction No. 104.1 (ii) of </w:t>
      </w:r>
      <w:r w:rsidR="005E17AA" w:rsidRPr="005E17AA">
        <w:rPr>
          <w:rFonts w:ascii="Arial" w:hAnsi="Arial" w:cs="Arial"/>
        </w:rPr>
        <w:t>ESIM and</w:t>
      </w:r>
      <w:r w:rsidRPr="005E17AA">
        <w:rPr>
          <w:rFonts w:ascii="Arial" w:hAnsi="Arial" w:cs="Arial"/>
        </w:rPr>
        <w:t xml:space="preserve"> </w:t>
      </w:r>
      <w:r w:rsidR="005E17AA" w:rsidRPr="005E17AA">
        <w:rPr>
          <w:rFonts w:ascii="Arial" w:hAnsi="Arial" w:cs="Arial"/>
        </w:rPr>
        <w:t xml:space="preserve">further to </w:t>
      </w:r>
      <w:r w:rsidRPr="005E17AA">
        <w:rPr>
          <w:rFonts w:ascii="Arial" w:hAnsi="Arial" w:cs="Arial"/>
        </w:rPr>
        <w:t xml:space="preserve">check the meter once in </w:t>
      </w:r>
      <w:r w:rsidR="005E17AA" w:rsidRPr="005E17AA">
        <w:rPr>
          <w:rFonts w:ascii="Arial" w:hAnsi="Arial" w:cs="Arial"/>
        </w:rPr>
        <w:t>a period</w:t>
      </w:r>
      <w:r w:rsidRPr="005E17AA">
        <w:rPr>
          <w:rFonts w:ascii="Arial" w:hAnsi="Arial" w:cs="Arial"/>
        </w:rPr>
        <w:t xml:space="preserve"> of five years, as provided in the Supply Code-2007 and ESIM, Instruction No. 15.3 but they failed to check the connection within mandatory period, hence, they have no right to charge beyond the specified period, in case of any default pointed out at a later stage.  The Petitioner has been charged for the default on the part of the respondents which is illegal and unjustified and prayed to allow the appeal.</w:t>
      </w:r>
    </w:p>
    <w:p w:rsidR="000C67EA" w:rsidRDefault="008B3B70" w:rsidP="000C67EA">
      <w:pPr>
        <w:spacing w:line="480" w:lineRule="auto"/>
        <w:ind w:left="720" w:firstLine="1440"/>
        <w:jc w:val="both"/>
        <w:rPr>
          <w:rFonts w:ascii="Arial" w:hAnsi="Arial" w:cs="Arial"/>
        </w:rPr>
      </w:pPr>
      <w:r w:rsidRPr="00ED0957">
        <w:rPr>
          <w:rFonts w:ascii="Arial" w:hAnsi="Arial" w:cs="Arial"/>
        </w:rPr>
        <w:lastRenderedPageBreak/>
        <w:t xml:space="preserve">The Respondents argued that the overhauling of account has been correctly done for the actual quantum of energy consumed by the Petitioner but could not billed earlier, due to slow running of the meter during whole period of default. </w:t>
      </w:r>
      <w:r w:rsidR="005E17AA" w:rsidRPr="00ED0957">
        <w:rPr>
          <w:rFonts w:ascii="Arial" w:hAnsi="Arial" w:cs="Arial"/>
        </w:rPr>
        <w:t xml:space="preserve"> It was </w:t>
      </w:r>
      <w:r w:rsidRPr="00ED0957">
        <w:rPr>
          <w:rFonts w:ascii="Arial" w:hAnsi="Arial" w:cs="Arial"/>
        </w:rPr>
        <w:t xml:space="preserve">further argued that the officers, while taking readings, carries no meter checking equipment </w:t>
      </w:r>
      <w:r w:rsidR="005E17AA" w:rsidRPr="00ED0957">
        <w:rPr>
          <w:rFonts w:ascii="Arial" w:hAnsi="Arial" w:cs="Arial"/>
        </w:rPr>
        <w:t xml:space="preserve">with them </w:t>
      </w:r>
      <w:r w:rsidRPr="00ED0957">
        <w:rPr>
          <w:rFonts w:ascii="Arial" w:hAnsi="Arial" w:cs="Arial"/>
        </w:rPr>
        <w:t>hence the</w:t>
      </w:r>
      <w:r w:rsidR="005E17AA" w:rsidRPr="00ED0957">
        <w:rPr>
          <w:rFonts w:ascii="Arial" w:hAnsi="Arial" w:cs="Arial"/>
        </w:rPr>
        <w:t xml:space="preserve">y, at the time of taking readings, </w:t>
      </w:r>
      <w:r w:rsidRPr="00ED0957">
        <w:rPr>
          <w:rFonts w:ascii="Arial" w:hAnsi="Arial" w:cs="Arial"/>
        </w:rPr>
        <w:t xml:space="preserve"> </w:t>
      </w:r>
      <w:r w:rsidR="005E17AA" w:rsidRPr="00ED0957">
        <w:rPr>
          <w:rFonts w:ascii="Arial" w:hAnsi="Arial" w:cs="Arial"/>
        </w:rPr>
        <w:t>cannot</w:t>
      </w:r>
      <w:r w:rsidRPr="00ED0957">
        <w:rPr>
          <w:rFonts w:ascii="Arial" w:hAnsi="Arial" w:cs="Arial"/>
        </w:rPr>
        <w:t xml:space="preserve"> </w:t>
      </w:r>
      <w:r w:rsidR="005E17AA" w:rsidRPr="00ED0957">
        <w:rPr>
          <w:rFonts w:ascii="Arial" w:hAnsi="Arial" w:cs="Arial"/>
        </w:rPr>
        <w:t xml:space="preserve">check the meter at site and further they are mainly supposed to </w:t>
      </w:r>
      <w:r w:rsidRPr="00ED0957">
        <w:rPr>
          <w:rFonts w:ascii="Arial" w:hAnsi="Arial" w:cs="Arial"/>
        </w:rPr>
        <w:t>take</w:t>
      </w:r>
      <w:r w:rsidR="005E17AA" w:rsidRPr="00ED0957">
        <w:rPr>
          <w:rFonts w:ascii="Arial" w:hAnsi="Arial" w:cs="Arial"/>
        </w:rPr>
        <w:t xml:space="preserve"> </w:t>
      </w:r>
      <w:r w:rsidRPr="00ED0957">
        <w:rPr>
          <w:rFonts w:ascii="Arial" w:hAnsi="Arial" w:cs="Arial"/>
        </w:rPr>
        <w:t xml:space="preserve">readings and submit to Billing Section </w:t>
      </w:r>
      <w:r w:rsidR="005E17AA" w:rsidRPr="00ED0957">
        <w:rPr>
          <w:rFonts w:ascii="Arial" w:hAnsi="Arial" w:cs="Arial"/>
        </w:rPr>
        <w:t xml:space="preserve">to </w:t>
      </w:r>
      <w:r w:rsidRPr="00ED0957">
        <w:rPr>
          <w:rFonts w:ascii="Arial" w:hAnsi="Arial" w:cs="Arial"/>
        </w:rPr>
        <w:t xml:space="preserve">issue </w:t>
      </w:r>
      <w:r w:rsidR="005E17AA" w:rsidRPr="00ED0957">
        <w:rPr>
          <w:rFonts w:ascii="Arial" w:hAnsi="Arial" w:cs="Arial"/>
        </w:rPr>
        <w:t>energy</w:t>
      </w:r>
      <w:r w:rsidRPr="00ED0957">
        <w:rPr>
          <w:rFonts w:ascii="Arial" w:hAnsi="Arial" w:cs="Arial"/>
        </w:rPr>
        <w:t xml:space="preserve"> bill</w:t>
      </w:r>
      <w:r w:rsidR="005E17AA" w:rsidRPr="00ED0957">
        <w:rPr>
          <w:rFonts w:ascii="Arial" w:hAnsi="Arial" w:cs="Arial"/>
        </w:rPr>
        <w:t>s</w:t>
      </w:r>
      <w:r w:rsidRPr="00ED0957">
        <w:rPr>
          <w:rFonts w:ascii="Arial" w:hAnsi="Arial" w:cs="Arial"/>
        </w:rPr>
        <w:t xml:space="preserve">.  </w:t>
      </w:r>
      <w:r w:rsidR="00ED0957" w:rsidRPr="00ED0957">
        <w:rPr>
          <w:rFonts w:ascii="Arial" w:hAnsi="Arial" w:cs="Arial"/>
        </w:rPr>
        <w:t xml:space="preserve">The Respondent’s representative also argued that </w:t>
      </w:r>
      <w:r w:rsidRPr="00ED0957">
        <w:rPr>
          <w:rFonts w:ascii="Arial" w:hAnsi="Arial" w:cs="Arial"/>
        </w:rPr>
        <w:t xml:space="preserve">this case </w:t>
      </w:r>
      <w:r w:rsidR="00ED0957" w:rsidRPr="00ED0957">
        <w:rPr>
          <w:rFonts w:ascii="Arial" w:hAnsi="Arial" w:cs="Arial"/>
        </w:rPr>
        <w:t xml:space="preserve">is a case of non-contribution of one phase and </w:t>
      </w:r>
      <w:r w:rsidRPr="00ED0957">
        <w:rPr>
          <w:rFonts w:ascii="Arial" w:hAnsi="Arial" w:cs="Arial"/>
        </w:rPr>
        <w:t>not of inaccurate or defective</w:t>
      </w:r>
      <w:r w:rsidR="00ED0957" w:rsidRPr="00ED0957">
        <w:rPr>
          <w:rFonts w:ascii="Arial" w:hAnsi="Arial" w:cs="Arial"/>
        </w:rPr>
        <w:t xml:space="preserve"> meter, </w:t>
      </w:r>
      <w:r w:rsidRPr="00ED0957">
        <w:rPr>
          <w:rFonts w:ascii="Arial" w:hAnsi="Arial" w:cs="Arial"/>
        </w:rPr>
        <w:t xml:space="preserve">therefore, the quoted regulation 21.4 (g) of Supply Code-2007 is not applicable and the Petitioner is liable to pay </w:t>
      </w:r>
      <w:r w:rsidRPr="000C67EA">
        <w:rPr>
          <w:rFonts w:ascii="Arial" w:hAnsi="Arial" w:cs="Arial"/>
        </w:rPr>
        <w:t>charges for actual energy consumed by him</w:t>
      </w:r>
      <w:r w:rsidR="00ED0957" w:rsidRPr="000C67EA">
        <w:rPr>
          <w:rFonts w:ascii="Arial" w:hAnsi="Arial" w:cs="Arial"/>
        </w:rPr>
        <w:t xml:space="preserve"> for the whole period of default</w:t>
      </w:r>
      <w:r w:rsidRPr="000C67EA">
        <w:rPr>
          <w:rFonts w:ascii="Arial" w:hAnsi="Arial" w:cs="Arial"/>
        </w:rPr>
        <w:t>.</w:t>
      </w:r>
      <w:r w:rsidR="00ED0957" w:rsidRPr="000C67EA">
        <w:rPr>
          <w:rFonts w:ascii="Arial" w:hAnsi="Arial" w:cs="Arial"/>
        </w:rPr>
        <w:t xml:space="preserve">  In the present case, t</w:t>
      </w:r>
      <w:r w:rsidRPr="000C67EA">
        <w:rPr>
          <w:rFonts w:ascii="Arial" w:hAnsi="Arial" w:cs="Arial"/>
        </w:rPr>
        <w:t>he Tamper Data clearly shows the date of default and non-contribution of Blue Phase</w:t>
      </w:r>
      <w:r w:rsidR="00ED0957" w:rsidRPr="000C67EA">
        <w:rPr>
          <w:rFonts w:ascii="Arial" w:hAnsi="Arial" w:cs="Arial"/>
        </w:rPr>
        <w:t xml:space="preserve"> is existing since 04.07.2005</w:t>
      </w:r>
      <w:r w:rsidRPr="000C67EA">
        <w:rPr>
          <w:rFonts w:ascii="Arial" w:hAnsi="Arial" w:cs="Arial"/>
        </w:rPr>
        <w:t>, as such, the Petitioner is liable to pay for electricity charges from the date of default</w:t>
      </w:r>
      <w:r w:rsidR="00ED0957" w:rsidRPr="000C67EA">
        <w:rPr>
          <w:rFonts w:ascii="Arial" w:hAnsi="Arial" w:cs="Arial"/>
        </w:rPr>
        <w:t xml:space="preserve">.  The demand raised is </w:t>
      </w:r>
      <w:r w:rsidRPr="000C67EA">
        <w:rPr>
          <w:rFonts w:ascii="Arial" w:hAnsi="Arial" w:cs="Arial"/>
        </w:rPr>
        <w:t>correct and recoverable in accordance with Regulations and prayed to dismiss the appeal.</w:t>
      </w:r>
    </w:p>
    <w:p w:rsidR="00ED53DB" w:rsidRDefault="003A0D6B" w:rsidP="000C67EA">
      <w:pPr>
        <w:spacing w:line="480" w:lineRule="auto"/>
        <w:ind w:left="720" w:firstLine="1440"/>
        <w:jc w:val="both"/>
        <w:rPr>
          <w:rFonts w:ascii="Arial" w:hAnsi="Arial" w:cs="Arial"/>
        </w:rPr>
      </w:pPr>
      <w:r>
        <w:rPr>
          <w:rFonts w:ascii="Arial" w:hAnsi="Arial" w:cs="Arial"/>
        </w:rPr>
        <w:t xml:space="preserve"> First </w:t>
      </w:r>
      <w:r w:rsidR="00AE5502">
        <w:rPr>
          <w:rFonts w:ascii="Arial" w:hAnsi="Arial" w:cs="Arial"/>
        </w:rPr>
        <w:t xml:space="preserve"> </w:t>
      </w:r>
      <w:r w:rsidR="008B3B70" w:rsidRPr="006804B3">
        <w:rPr>
          <w:rFonts w:ascii="Arial" w:hAnsi="Arial" w:cs="Arial"/>
        </w:rPr>
        <w:t xml:space="preserve">submission made by the Petitioner </w:t>
      </w:r>
      <w:r w:rsidR="00AE5502">
        <w:rPr>
          <w:rFonts w:ascii="Arial" w:hAnsi="Arial" w:cs="Arial"/>
        </w:rPr>
        <w:t>wa</w:t>
      </w:r>
      <w:r w:rsidR="00EC71B9" w:rsidRPr="006804B3">
        <w:rPr>
          <w:rFonts w:ascii="Arial" w:hAnsi="Arial" w:cs="Arial"/>
        </w:rPr>
        <w:t xml:space="preserve">s </w:t>
      </w:r>
      <w:r w:rsidR="008B3B70" w:rsidRPr="006804B3">
        <w:rPr>
          <w:rFonts w:ascii="Arial" w:hAnsi="Arial" w:cs="Arial"/>
        </w:rPr>
        <w:t xml:space="preserve">that since the meter was not checked periodically as required under relevant Regulations, hence, the Respondents </w:t>
      </w:r>
      <w:r w:rsidR="00EC71B9" w:rsidRPr="006804B3">
        <w:rPr>
          <w:rFonts w:ascii="Arial" w:hAnsi="Arial" w:cs="Arial"/>
        </w:rPr>
        <w:t>cannot</w:t>
      </w:r>
      <w:r w:rsidR="008B3B70" w:rsidRPr="006804B3">
        <w:rPr>
          <w:rFonts w:ascii="Arial" w:hAnsi="Arial" w:cs="Arial"/>
        </w:rPr>
        <w:t xml:space="preserve"> charge any amount beyond three years in accordance with Law of Limitation</w:t>
      </w:r>
      <w:r w:rsidR="00EC71B9" w:rsidRPr="006804B3">
        <w:rPr>
          <w:rFonts w:ascii="Arial" w:hAnsi="Arial" w:cs="Arial"/>
        </w:rPr>
        <w:t xml:space="preserve"> and to the maximum extent of five years which is limitation for periodical testing of meters</w:t>
      </w:r>
      <w:r w:rsidR="008B3B70" w:rsidRPr="006804B3">
        <w:rPr>
          <w:rFonts w:ascii="Arial" w:hAnsi="Arial" w:cs="Arial"/>
        </w:rPr>
        <w:t xml:space="preserve">.  </w:t>
      </w:r>
      <w:r w:rsidR="00ED53DB" w:rsidRPr="006804B3">
        <w:rPr>
          <w:rFonts w:ascii="Arial" w:hAnsi="Arial" w:cs="Arial"/>
        </w:rPr>
        <w:t>The arguments made by the Petitioner are worth considering that the Respondents failed to exercise their duties due to which the Petitioner was burdened at a later stage but it did not mean that the Petitioner is escaped for under-billing done by Respondents from time to time only due to the reason that his meter has not been periodically checked as provided in Regulations.  In my view, the under-billing is surely recoverable from the consumers from the date of occurrence of default till its removal subject to limitation of period as provided in Electricity or other relevant Act.  In the present case, the default period is clearly evident from the tamper status of DDL print-out of the meter, placed on the record which is w.e.f. 04.07.2005, which continued till 10.06.2014 (the date of replacement of meter).</w:t>
      </w:r>
      <w:r w:rsidR="006804B3">
        <w:rPr>
          <w:rFonts w:ascii="Arial" w:hAnsi="Arial" w:cs="Arial"/>
        </w:rPr>
        <w:t xml:space="preserve">  </w:t>
      </w:r>
    </w:p>
    <w:p w:rsidR="006804B3" w:rsidRDefault="006804B3" w:rsidP="000C67EA">
      <w:pPr>
        <w:spacing w:line="480" w:lineRule="auto"/>
        <w:ind w:left="720" w:firstLine="1440"/>
        <w:jc w:val="both"/>
        <w:rPr>
          <w:rFonts w:ascii="Arial" w:hAnsi="Arial" w:cs="Arial"/>
        </w:rPr>
      </w:pPr>
      <w:r>
        <w:rPr>
          <w:rFonts w:ascii="Arial" w:hAnsi="Arial" w:cs="Arial"/>
        </w:rPr>
        <w:t xml:space="preserve">Next issue raised by the Petitioner was regarding limitation of period for recovery of dues wherein the Petitioner by placing a copy of judgment dated 18.02.2015 of Gauhati High Court, in First Appeal no: 133 of 2005, pleaded that the recovery beyond of period of three years is not permissible as per decision of the High Court as provided in the Limitation Act (though no specific section of Limitation Act quoted).  I have gone through the above referred decision of Gauhati High Court and found that the Petitioner’s case is not similar to the case involved in the said Petition and as such the Petition is not entitled to any relief in accordance with the said decision.  </w:t>
      </w:r>
    </w:p>
    <w:p w:rsidR="008B3B70" w:rsidRPr="00F01B77" w:rsidRDefault="006804B3" w:rsidP="000C67EA">
      <w:pPr>
        <w:spacing w:line="480" w:lineRule="auto"/>
        <w:ind w:left="720" w:firstLine="1440"/>
        <w:jc w:val="both"/>
        <w:rPr>
          <w:rFonts w:ascii="Arial" w:hAnsi="Arial" w:cs="Arial"/>
        </w:rPr>
      </w:pPr>
      <w:r>
        <w:rPr>
          <w:rFonts w:ascii="Arial" w:hAnsi="Arial" w:cs="Arial"/>
        </w:rPr>
        <w:t>The Petitioner’s next argument was that his case</w:t>
      </w:r>
      <w:r w:rsidR="00EC71B9" w:rsidRPr="00F01B77">
        <w:rPr>
          <w:rFonts w:ascii="Arial" w:hAnsi="Arial" w:cs="Arial"/>
        </w:rPr>
        <w:t xml:space="preserve"> is also covered under the limitation as provided in Section 56 (2) of the Electricity Act-2003, which debars to recover any charges beyond a period of two years.  I have gone through the relevant </w:t>
      </w:r>
      <w:r w:rsidR="007771D8">
        <w:rPr>
          <w:rFonts w:ascii="Arial" w:hAnsi="Arial" w:cs="Arial"/>
        </w:rPr>
        <w:t>S</w:t>
      </w:r>
      <w:r w:rsidR="00EC71B9" w:rsidRPr="00F01B77">
        <w:rPr>
          <w:rFonts w:ascii="Arial" w:hAnsi="Arial" w:cs="Arial"/>
        </w:rPr>
        <w:t xml:space="preserve">ections </w:t>
      </w:r>
      <w:r w:rsidR="007771D8">
        <w:rPr>
          <w:rFonts w:ascii="Arial" w:hAnsi="Arial" w:cs="Arial"/>
        </w:rPr>
        <w:t>of the Act.  T</w:t>
      </w:r>
      <w:r w:rsidR="00F01B77" w:rsidRPr="00F01B77">
        <w:rPr>
          <w:rFonts w:ascii="Arial" w:hAnsi="Arial" w:cs="Arial"/>
        </w:rPr>
        <w:t xml:space="preserve">he </w:t>
      </w:r>
      <w:r w:rsidR="007771D8">
        <w:rPr>
          <w:rFonts w:ascii="Arial" w:hAnsi="Arial" w:cs="Arial"/>
        </w:rPr>
        <w:t>limitation</w:t>
      </w:r>
      <w:r w:rsidR="00F01B77" w:rsidRPr="00F01B77">
        <w:rPr>
          <w:rFonts w:ascii="Arial" w:hAnsi="Arial" w:cs="Arial"/>
        </w:rPr>
        <w:t xml:space="preserve"> of Section 56 (2), in accordance with decision of Hon’ble High Court in LPA no: 605 of 2009, is clearly defined through </w:t>
      </w:r>
      <w:r w:rsidR="008B3B70" w:rsidRPr="00F01B77">
        <w:rPr>
          <w:rFonts w:ascii="Arial" w:hAnsi="Arial" w:cs="Arial"/>
        </w:rPr>
        <w:t xml:space="preserve">Commercial Circular </w:t>
      </w:r>
      <w:r w:rsidR="00F01B77" w:rsidRPr="00F01B77">
        <w:rPr>
          <w:rFonts w:ascii="Arial" w:hAnsi="Arial" w:cs="Arial"/>
        </w:rPr>
        <w:t xml:space="preserve">no: </w:t>
      </w:r>
      <w:r w:rsidR="008B3B70" w:rsidRPr="00F01B77">
        <w:rPr>
          <w:rFonts w:ascii="Arial" w:hAnsi="Arial" w:cs="Arial"/>
        </w:rPr>
        <w:t>05</w:t>
      </w:r>
      <w:r w:rsidR="00F01B77" w:rsidRPr="00F01B77">
        <w:rPr>
          <w:rFonts w:ascii="Arial" w:hAnsi="Arial" w:cs="Arial"/>
        </w:rPr>
        <w:t xml:space="preserve"> </w:t>
      </w:r>
      <w:r w:rsidR="008B3B70" w:rsidRPr="00F01B77">
        <w:rPr>
          <w:rFonts w:ascii="Arial" w:hAnsi="Arial" w:cs="Arial"/>
        </w:rPr>
        <w:t>/</w:t>
      </w:r>
      <w:r w:rsidR="00F01B77" w:rsidRPr="00F01B77">
        <w:rPr>
          <w:rFonts w:ascii="Arial" w:hAnsi="Arial" w:cs="Arial"/>
        </w:rPr>
        <w:t xml:space="preserve"> </w:t>
      </w:r>
      <w:r w:rsidR="008B3B70" w:rsidRPr="00F01B77">
        <w:rPr>
          <w:rFonts w:ascii="Arial" w:hAnsi="Arial" w:cs="Arial"/>
        </w:rPr>
        <w:t>2012, the relevant portion is reproduced below:-</w:t>
      </w:r>
    </w:p>
    <w:p w:rsidR="008B3B70" w:rsidRDefault="008B3B70" w:rsidP="00F01B77">
      <w:pPr>
        <w:spacing w:line="360" w:lineRule="auto"/>
        <w:ind w:left="1440"/>
        <w:jc w:val="both"/>
        <w:rPr>
          <w:rFonts w:ascii="Arial" w:hAnsi="Arial" w:cs="Arial"/>
          <w:i/>
        </w:rPr>
      </w:pPr>
      <w:r w:rsidRPr="00F01B77">
        <w:rPr>
          <w:rFonts w:ascii="Arial" w:hAnsi="Arial" w:cs="Arial"/>
          <w:i/>
        </w:rPr>
        <w:t>“As per provisions of Section 56</w:t>
      </w:r>
      <w:r w:rsidR="00F01B77" w:rsidRPr="00F01B77">
        <w:rPr>
          <w:rFonts w:ascii="Arial" w:hAnsi="Arial" w:cs="Arial"/>
          <w:i/>
        </w:rPr>
        <w:t xml:space="preserve"> </w:t>
      </w:r>
      <w:r w:rsidRPr="00F01B77">
        <w:rPr>
          <w:rFonts w:ascii="Arial" w:hAnsi="Arial" w:cs="Arial"/>
          <w:i/>
        </w:rPr>
        <w:t xml:space="preserve">(2) of Indian Electricity Act </w:t>
      </w:r>
      <w:r w:rsidR="00F01B77" w:rsidRPr="00F01B77">
        <w:rPr>
          <w:rFonts w:ascii="Arial" w:hAnsi="Arial" w:cs="Arial"/>
          <w:i/>
        </w:rPr>
        <w:t xml:space="preserve">2003 </w:t>
      </w:r>
      <w:r w:rsidRPr="00F01B77">
        <w:rPr>
          <w:rFonts w:ascii="Arial" w:hAnsi="Arial" w:cs="Arial"/>
          <w:i/>
        </w:rPr>
        <w:t xml:space="preserve">and Regulation No. 35.2 of Supply Code, notwithstanding anything contained in any other law for the time being </w:t>
      </w:r>
      <w:r w:rsidR="00F01B77" w:rsidRPr="00F01B77">
        <w:rPr>
          <w:rFonts w:ascii="Arial" w:hAnsi="Arial" w:cs="Arial"/>
          <w:i/>
        </w:rPr>
        <w:t>inforce</w:t>
      </w:r>
      <w:r w:rsidRPr="00F01B77">
        <w:rPr>
          <w:rFonts w:ascii="Arial" w:hAnsi="Arial" w:cs="Arial"/>
          <w:i/>
        </w:rPr>
        <w:t>, no sum due from any consumer shall be recoverable after the period of two years from the date when such sum became first due unless such sum has been shown continuously as recoverable as arrear of charges for electricity supplied.</w:t>
      </w:r>
    </w:p>
    <w:p w:rsidR="003A0D6B" w:rsidRPr="00F01B77" w:rsidRDefault="003A0D6B" w:rsidP="00F01B77">
      <w:pPr>
        <w:spacing w:line="360" w:lineRule="auto"/>
        <w:ind w:left="1440"/>
        <w:jc w:val="both"/>
        <w:rPr>
          <w:rFonts w:ascii="Arial" w:hAnsi="Arial" w:cs="Arial"/>
          <w:i/>
        </w:rPr>
      </w:pPr>
    </w:p>
    <w:p w:rsidR="008B3B70" w:rsidRDefault="003A0D6B" w:rsidP="00F01B77">
      <w:pPr>
        <w:spacing w:line="360" w:lineRule="auto"/>
        <w:ind w:left="1440" w:firstLine="720"/>
        <w:jc w:val="both"/>
        <w:rPr>
          <w:rFonts w:ascii="Arial" w:hAnsi="Arial" w:cs="Arial"/>
          <w:b/>
          <w:i/>
        </w:rPr>
      </w:pPr>
      <w:r>
        <w:rPr>
          <w:rFonts w:ascii="Arial" w:hAnsi="Arial" w:cs="Arial"/>
          <w:i/>
        </w:rPr>
        <w:tab/>
      </w:r>
      <w:r w:rsidR="008B3B70" w:rsidRPr="00F01B77">
        <w:rPr>
          <w:rFonts w:ascii="Arial" w:hAnsi="Arial" w:cs="Arial"/>
          <w:i/>
        </w:rPr>
        <w:t xml:space="preserve">As per feedback received from the </w:t>
      </w:r>
      <w:r w:rsidR="00F01B77" w:rsidRPr="00F01B77">
        <w:rPr>
          <w:rFonts w:ascii="Arial" w:hAnsi="Arial" w:cs="Arial"/>
          <w:i/>
        </w:rPr>
        <w:t>field</w:t>
      </w:r>
      <w:r w:rsidR="008B3B70" w:rsidRPr="00F01B77">
        <w:rPr>
          <w:rFonts w:ascii="Arial" w:hAnsi="Arial" w:cs="Arial"/>
          <w:i/>
        </w:rPr>
        <w:t>, different interpretations are being made of the ibi</w:t>
      </w:r>
      <w:r w:rsidR="00F01B77" w:rsidRPr="00F01B77">
        <w:rPr>
          <w:rFonts w:ascii="Arial" w:hAnsi="Arial" w:cs="Arial"/>
          <w:i/>
        </w:rPr>
        <w:t>d provisions of Electricity Act</w:t>
      </w:r>
      <w:r w:rsidR="008B3B70" w:rsidRPr="00F01B77">
        <w:rPr>
          <w:rFonts w:ascii="Arial" w:hAnsi="Arial" w:cs="Arial"/>
          <w:i/>
        </w:rPr>
        <w:t xml:space="preserve">/ Supply Code by the field officers for recovery of arrear not originally billed to consumer.  Hon’ble Punjab and Haryana High Court in LPA No. 605 of 2009 decided on 9.9.2011 </w:t>
      </w:r>
      <w:r w:rsidR="008B3B70" w:rsidRPr="00F01B77">
        <w:rPr>
          <w:rFonts w:ascii="Arial" w:hAnsi="Arial" w:cs="Arial"/>
          <w:b/>
          <w:i/>
        </w:rPr>
        <w:t>has observed that Section-56 of Electricity Act does not wipe off the recovery of arrears for more</w:t>
      </w:r>
      <w:r w:rsidR="008B3B70" w:rsidRPr="00F01B77">
        <w:rPr>
          <w:rFonts w:ascii="Arial" w:hAnsi="Arial" w:cs="Arial"/>
          <w:b/>
          <w:i/>
        </w:rPr>
        <w:tab/>
        <w:t xml:space="preserve"> than two years. The right to recovery of arrear by way of suit has been specifically protected.</w:t>
      </w:r>
    </w:p>
    <w:p w:rsidR="003A0D6B" w:rsidRPr="00F01B77" w:rsidRDefault="003A0D6B" w:rsidP="00F01B77">
      <w:pPr>
        <w:spacing w:line="360" w:lineRule="auto"/>
        <w:ind w:left="1440" w:firstLine="720"/>
        <w:jc w:val="both"/>
        <w:rPr>
          <w:rFonts w:ascii="Arial" w:hAnsi="Arial" w:cs="Arial"/>
          <w:b/>
          <w:i/>
        </w:rPr>
      </w:pPr>
    </w:p>
    <w:p w:rsidR="008B3B70" w:rsidRDefault="003A0D6B" w:rsidP="00F01B77">
      <w:pPr>
        <w:spacing w:line="360" w:lineRule="auto"/>
        <w:ind w:left="1440" w:firstLine="720"/>
        <w:jc w:val="both"/>
        <w:rPr>
          <w:rFonts w:ascii="Arial" w:hAnsi="Arial" w:cs="Arial"/>
          <w:i/>
        </w:rPr>
      </w:pPr>
      <w:r>
        <w:rPr>
          <w:rFonts w:ascii="Arial" w:hAnsi="Arial" w:cs="Arial"/>
          <w:i/>
        </w:rPr>
        <w:tab/>
      </w:r>
      <w:r w:rsidR="008B3B70" w:rsidRPr="00F01B77">
        <w:rPr>
          <w:rFonts w:ascii="Arial" w:hAnsi="Arial" w:cs="Arial"/>
          <w:i/>
        </w:rPr>
        <w:t>In view of above, it is clarified that limitation period of two years for charging the amount under Section 56 (2) of the Electricity Act 2003 shall start from the date of detection of mistakes by the officer (s) / Official (s) / demand raised by PSPCL.  However, this will not be</w:t>
      </w:r>
      <w:r>
        <w:rPr>
          <w:rFonts w:ascii="Arial" w:hAnsi="Arial" w:cs="Arial"/>
          <w:i/>
        </w:rPr>
        <w:t xml:space="preserve"> </w:t>
      </w:r>
      <w:r w:rsidR="008B3B70" w:rsidRPr="00F01B77">
        <w:rPr>
          <w:rFonts w:ascii="Arial" w:hAnsi="Arial" w:cs="Arial"/>
          <w:i/>
        </w:rPr>
        <w:t>applicable for those cases where accuracy of meter</w:t>
      </w:r>
      <w:r w:rsidR="00350D33">
        <w:rPr>
          <w:rFonts w:ascii="Arial" w:hAnsi="Arial" w:cs="Arial"/>
          <w:i/>
        </w:rPr>
        <w:t xml:space="preserve"> </w:t>
      </w:r>
      <w:r w:rsidR="008B3B70" w:rsidRPr="00F01B77">
        <w:rPr>
          <w:rFonts w:ascii="Arial" w:hAnsi="Arial" w:cs="Arial"/>
          <w:i/>
        </w:rPr>
        <w:t>/</w:t>
      </w:r>
      <w:r w:rsidR="00350D33">
        <w:rPr>
          <w:rFonts w:ascii="Arial" w:hAnsi="Arial" w:cs="Arial"/>
          <w:i/>
        </w:rPr>
        <w:t xml:space="preserve"> </w:t>
      </w:r>
      <w:r w:rsidR="008B3B70" w:rsidRPr="00F01B77">
        <w:rPr>
          <w:rFonts w:ascii="Arial" w:hAnsi="Arial" w:cs="Arial"/>
          <w:i/>
        </w:rPr>
        <w:t>metering equipment is involved in view of the Regulation No. 21 of Supply Code.</w:t>
      </w:r>
    </w:p>
    <w:p w:rsidR="003A0D6B" w:rsidRPr="00F01B77" w:rsidRDefault="003A0D6B" w:rsidP="00F01B77">
      <w:pPr>
        <w:spacing w:line="360" w:lineRule="auto"/>
        <w:ind w:left="1440" w:firstLine="720"/>
        <w:jc w:val="both"/>
        <w:rPr>
          <w:rFonts w:ascii="Arial" w:hAnsi="Arial" w:cs="Arial"/>
          <w:i/>
        </w:rPr>
      </w:pPr>
    </w:p>
    <w:p w:rsidR="00DE1A0D" w:rsidRPr="00DE1A0D" w:rsidRDefault="003A0D6B" w:rsidP="003A0D6B">
      <w:pPr>
        <w:spacing w:line="480" w:lineRule="auto"/>
        <w:ind w:left="720" w:firstLine="1440"/>
        <w:jc w:val="both"/>
        <w:rPr>
          <w:rFonts w:ascii="Arial" w:hAnsi="Arial" w:cs="Arial"/>
        </w:rPr>
      </w:pPr>
      <w:r>
        <w:rPr>
          <w:rFonts w:ascii="Arial" w:hAnsi="Arial" w:cs="Arial"/>
        </w:rPr>
        <w:tab/>
      </w:r>
      <w:r w:rsidR="008B3B70" w:rsidRPr="00F01B77">
        <w:rPr>
          <w:rFonts w:ascii="Arial" w:hAnsi="Arial" w:cs="Arial"/>
        </w:rPr>
        <w:t>In the case of petitioner the demand of Rs. 9,43,027/- due to less billing during the period 02</w:t>
      </w:r>
      <w:r w:rsidR="00F01B77" w:rsidRPr="00F01B77">
        <w:rPr>
          <w:rFonts w:ascii="Arial" w:hAnsi="Arial" w:cs="Arial"/>
        </w:rPr>
        <w:t xml:space="preserve"> </w:t>
      </w:r>
      <w:r w:rsidR="008B3B70" w:rsidRPr="00F01B77">
        <w:rPr>
          <w:rFonts w:ascii="Arial" w:hAnsi="Arial" w:cs="Arial"/>
        </w:rPr>
        <w:t>/</w:t>
      </w:r>
      <w:r w:rsidR="00F01B77" w:rsidRPr="00F01B77">
        <w:rPr>
          <w:rFonts w:ascii="Arial" w:hAnsi="Arial" w:cs="Arial"/>
        </w:rPr>
        <w:t xml:space="preserve"> </w:t>
      </w:r>
      <w:r w:rsidR="008B3B70" w:rsidRPr="00F01B77">
        <w:rPr>
          <w:rFonts w:ascii="Arial" w:hAnsi="Arial" w:cs="Arial"/>
        </w:rPr>
        <w:t>2007 to 05</w:t>
      </w:r>
      <w:r w:rsidR="00F01B77" w:rsidRPr="00F01B77">
        <w:rPr>
          <w:rFonts w:ascii="Arial" w:hAnsi="Arial" w:cs="Arial"/>
        </w:rPr>
        <w:t xml:space="preserve"> </w:t>
      </w:r>
      <w:r w:rsidR="008B3B70" w:rsidRPr="00F01B77">
        <w:rPr>
          <w:rFonts w:ascii="Arial" w:hAnsi="Arial" w:cs="Arial"/>
        </w:rPr>
        <w:t>/</w:t>
      </w:r>
      <w:r w:rsidR="00F01B77" w:rsidRPr="00F01B77">
        <w:rPr>
          <w:rFonts w:ascii="Arial" w:hAnsi="Arial" w:cs="Arial"/>
        </w:rPr>
        <w:t xml:space="preserve"> </w:t>
      </w:r>
      <w:r w:rsidR="008B3B70" w:rsidRPr="00F01B77">
        <w:rPr>
          <w:rFonts w:ascii="Arial" w:hAnsi="Arial" w:cs="Arial"/>
        </w:rPr>
        <w:t>2014 was raised by the SDO/</w:t>
      </w:r>
      <w:r w:rsidR="00F01B77" w:rsidRPr="00F01B77">
        <w:rPr>
          <w:rFonts w:ascii="Arial" w:hAnsi="Arial" w:cs="Arial"/>
        </w:rPr>
        <w:t xml:space="preserve"> </w:t>
      </w:r>
      <w:r w:rsidR="008B3B70" w:rsidRPr="00F01B77">
        <w:rPr>
          <w:rFonts w:ascii="Arial" w:hAnsi="Arial" w:cs="Arial"/>
        </w:rPr>
        <w:t xml:space="preserve">Dharmkot vide notice bearing </w:t>
      </w:r>
      <w:r w:rsidR="00F01B77" w:rsidRPr="00F01B77">
        <w:rPr>
          <w:rFonts w:ascii="Arial" w:hAnsi="Arial" w:cs="Arial"/>
        </w:rPr>
        <w:t xml:space="preserve">no: </w:t>
      </w:r>
      <w:r w:rsidR="008B3B70" w:rsidRPr="00F01B77">
        <w:rPr>
          <w:rFonts w:ascii="Arial" w:hAnsi="Arial" w:cs="Arial"/>
        </w:rPr>
        <w:t>1515 dated 25.8.2015, against the checking conducted by ASE</w:t>
      </w:r>
      <w:r w:rsidR="00F01B77" w:rsidRPr="00F01B77">
        <w:rPr>
          <w:rFonts w:ascii="Arial" w:hAnsi="Arial" w:cs="Arial"/>
        </w:rPr>
        <w:t xml:space="preserve"> </w:t>
      </w:r>
      <w:r w:rsidR="008B3B70" w:rsidRPr="00F01B77">
        <w:rPr>
          <w:rFonts w:ascii="Arial" w:hAnsi="Arial" w:cs="Arial"/>
        </w:rPr>
        <w:t>/</w:t>
      </w:r>
      <w:r w:rsidR="00F01B77" w:rsidRPr="00F01B77">
        <w:rPr>
          <w:rFonts w:ascii="Arial" w:hAnsi="Arial" w:cs="Arial"/>
        </w:rPr>
        <w:t xml:space="preserve"> </w:t>
      </w:r>
      <w:r w:rsidR="008B3B70" w:rsidRPr="00F01B77">
        <w:rPr>
          <w:rFonts w:ascii="Arial" w:hAnsi="Arial" w:cs="Arial"/>
        </w:rPr>
        <w:t>Enf</w:t>
      </w:r>
      <w:r w:rsidR="00F01B77" w:rsidRPr="00F01B77">
        <w:rPr>
          <w:rFonts w:ascii="Arial" w:hAnsi="Arial" w:cs="Arial"/>
        </w:rPr>
        <w:t xml:space="preserve">orcement </w:t>
      </w:r>
      <w:r w:rsidR="008B3B70" w:rsidRPr="00F01B77">
        <w:rPr>
          <w:rFonts w:ascii="Arial" w:hAnsi="Arial" w:cs="Arial"/>
        </w:rPr>
        <w:t>on 02.06.2014.  Thereafter notice of revised demand of Rs. 10,81,214/- ( disputed amount for the period 07</w:t>
      </w:r>
      <w:r w:rsidR="00F01B77" w:rsidRPr="00F01B77">
        <w:rPr>
          <w:rFonts w:ascii="Arial" w:hAnsi="Arial" w:cs="Arial"/>
        </w:rPr>
        <w:t xml:space="preserve"> </w:t>
      </w:r>
      <w:r w:rsidR="008B3B70" w:rsidRPr="00F01B77">
        <w:rPr>
          <w:rFonts w:ascii="Arial" w:hAnsi="Arial" w:cs="Arial"/>
        </w:rPr>
        <w:t>/</w:t>
      </w:r>
      <w:r w:rsidR="00F01B77" w:rsidRPr="00F01B77">
        <w:rPr>
          <w:rFonts w:ascii="Arial" w:hAnsi="Arial" w:cs="Arial"/>
        </w:rPr>
        <w:t xml:space="preserve"> </w:t>
      </w:r>
      <w:r w:rsidR="008B3B70" w:rsidRPr="00F01B77">
        <w:rPr>
          <w:rFonts w:ascii="Arial" w:hAnsi="Arial" w:cs="Arial"/>
        </w:rPr>
        <w:t>2005 to 05</w:t>
      </w:r>
      <w:r w:rsidR="00F01B77" w:rsidRPr="00F01B77">
        <w:rPr>
          <w:rFonts w:ascii="Arial" w:hAnsi="Arial" w:cs="Arial"/>
        </w:rPr>
        <w:t xml:space="preserve"> </w:t>
      </w:r>
      <w:r w:rsidR="008B3B70" w:rsidRPr="00F01B77">
        <w:rPr>
          <w:rFonts w:ascii="Arial" w:hAnsi="Arial" w:cs="Arial"/>
        </w:rPr>
        <w:t>/</w:t>
      </w:r>
      <w:r w:rsidR="00F01B77" w:rsidRPr="00F01B77">
        <w:rPr>
          <w:rFonts w:ascii="Arial" w:hAnsi="Arial" w:cs="Arial"/>
        </w:rPr>
        <w:t xml:space="preserve"> </w:t>
      </w:r>
      <w:r w:rsidR="008B3B70" w:rsidRPr="00F01B77">
        <w:rPr>
          <w:rFonts w:ascii="Arial" w:hAnsi="Arial" w:cs="Arial"/>
        </w:rPr>
        <w:t>2014 ) was issued vide Memo</w:t>
      </w:r>
      <w:r w:rsidR="00F01B77" w:rsidRPr="00F01B77">
        <w:rPr>
          <w:rFonts w:ascii="Arial" w:hAnsi="Arial" w:cs="Arial"/>
        </w:rPr>
        <w:t xml:space="preserve"> no:</w:t>
      </w:r>
      <w:r w:rsidR="008B3B70" w:rsidRPr="00F01B77">
        <w:rPr>
          <w:rFonts w:ascii="Arial" w:hAnsi="Arial" w:cs="Arial"/>
        </w:rPr>
        <w:t xml:space="preserve"> 60 dated 21.1.2016. Thus the period of limitation start from the date of detection of mistake i.e. 02.06.2014 as such</w:t>
      </w:r>
      <w:r w:rsidR="00F01B77" w:rsidRPr="00F01B77">
        <w:rPr>
          <w:rFonts w:ascii="Arial" w:hAnsi="Arial" w:cs="Arial"/>
        </w:rPr>
        <w:t>,</w:t>
      </w:r>
      <w:r w:rsidR="008B3B70" w:rsidRPr="00F01B77">
        <w:rPr>
          <w:rFonts w:ascii="Arial" w:hAnsi="Arial" w:cs="Arial"/>
        </w:rPr>
        <w:t xml:space="preserve"> </w:t>
      </w:r>
      <w:r w:rsidR="00DF0403">
        <w:rPr>
          <w:rFonts w:ascii="Arial" w:hAnsi="Arial" w:cs="Arial"/>
        </w:rPr>
        <w:t>the issue</w:t>
      </w:r>
      <w:r w:rsidR="008B3B70" w:rsidRPr="00F01B77">
        <w:rPr>
          <w:rFonts w:ascii="Arial" w:hAnsi="Arial" w:cs="Arial"/>
        </w:rPr>
        <w:t xml:space="preserve"> of limitation as argued by the</w:t>
      </w:r>
      <w:r w:rsidR="008B3B70" w:rsidRPr="00F57F97">
        <w:rPr>
          <w:rFonts w:ascii="Arial" w:hAnsi="Arial" w:cs="Arial"/>
          <w:color w:val="FF0000"/>
        </w:rPr>
        <w:t xml:space="preserve"> </w:t>
      </w:r>
      <w:r w:rsidR="008B3B70" w:rsidRPr="00B00EB8">
        <w:rPr>
          <w:rFonts w:ascii="Arial" w:hAnsi="Arial" w:cs="Arial"/>
        </w:rPr>
        <w:t>Petitioner is not maintainable.</w:t>
      </w:r>
      <w:r w:rsidR="00AE5502" w:rsidRPr="00F57F97">
        <w:rPr>
          <w:rFonts w:ascii="Arial" w:hAnsi="Arial" w:cs="Arial"/>
          <w:color w:val="FF0000"/>
        </w:rPr>
        <w:t xml:space="preserve"> </w:t>
      </w:r>
    </w:p>
    <w:p w:rsidR="00CD5A5F" w:rsidRPr="00CD5A5F" w:rsidRDefault="008B3B70" w:rsidP="002B1D38">
      <w:pPr>
        <w:spacing w:line="480" w:lineRule="auto"/>
        <w:ind w:left="720" w:firstLine="1440"/>
        <w:jc w:val="both"/>
        <w:rPr>
          <w:rFonts w:ascii="Arial" w:hAnsi="Arial" w:cs="Arial"/>
        </w:rPr>
      </w:pPr>
      <w:r w:rsidRPr="002B1D38">
        <w:rPr>
          <w:rFonts w:ascii="Arial" w:hAnsi="Arial" w:cs="Arial"/>
        </w:rPr>
        <w:t xml:space="preserve">As a sequel of above discussions, </w:t>
      </w:r>
      <w:r w:rsidR="00DE1A0D" w:rsidRPr="002B1D38">
        <w:rPr>
          <w:rFonts w:ascii="Arial" w:hAnsi="Arial" w:cs="Arial"/>
        </w:rPr>
        <w:t xml:space="preserve">the evidences placed on record, shows that the meter was found inaccurate at site during checking on 02.06.2014 by Enforcement with LT ERS meter wherein the meter was found slow by 33.38% meaning thereby that the effective date of dispute is 02.06.2014, when Supply Code - 2007 was applicable and </w:t>
      </w:r>
      <w:r w:rsidRPr="002B1D38">
        <w:rPr>
          <w:rFonts w:ascii="Arial" w:hAnsi="Arial" w:cs="Arial"/>
        </w:rPr>
        <w:t>surely the account of the Petitioner is required to be overhauled in accordance with the provisions contained in Regulation 21.4 (g) of Supply Code – 2007 read with instruction No. 93.1 of ESIM</w:t>
      </w:r>
      <w:r w:rsidR="00DE1A0D" w:rsidRPr="002B1D38">
        <w:rPr>
          <w:rFonts w:ascii="Arial" w:hAnsi="Arial" w:cs="Arial"/>
        </w:rPr>
        <w:t xml:space="preserve"> for the whole period of default</w:t>
      </w:r>
      <w:r w:rsidRPr="002B1D38">
        <w:rPr>
          <w:rFonts w:ascii="Arial" w:hAnsi="Arial" w:cs="Arial"/>
        </w:rPr>
        <w:t xml:space="preserve">.  </w:t>
      </w:r>
      <w:r w:rsidR="002B1D38" w:rsidRPr="002B1D38">
        <w:rPr>
          <w:rFonts w:ascii="Arial" w:hAnsi="Arial" w:cs="Arial"/>
        </w:rPr>
        <w:t xml:space="preserve">Accordingly, </w:t>
      </w:r>
      <w:r w:rsidR="002B1D38">
        <w:rPr>
          <w:rFonts w:ascii="Arial" w:hAnsi="Arial" w:cs="Arial"/>
        </w:rPr>
        <w:t xml:space="preserve">the demand raised by AEE / Operation, PSPCL, Dharamkot vide notice dated </w:t>
      </w:r>
      <w:r w:rsidR="00204AD7">
        <w:rPr>
          <w:rFonts w:ascii="Arial" w:hAnsi="Arial" w:cs="Arial"/>
        </w:rPr>
        <w:t xml:space="preserve">25.08.2015 read with notice dated </w:t>
      </w:r>
      <w:r w:rsidR="002B1D38">
        <w:rPr>
          <w:rFonts w:ascii="Arial" w:hAnsi="Arial" w:cs="Arial"/>
        </w:rPr>
        <w:t xml:space="preserve">21.01.2016 is held recoverable by upholding </w:t>
      </w:r>
      <w:r w:rsidRPr="002B1D38">
        <w:rPr>
          <w:rFonts w:ascii="Arial" w:hAnsi="Arial" w:cs="Arial"/>
        </w:rPr>
        <w:t xml:space="preserve">the decision dated 16.05.2016 of CGRF taken in case </w:t>
      </w:r>
      <w:r w:rsidR="002B1D38" w:rsidRPr="002B1D38">
        <w:rPr>
          <w:rFonts w:ascii="Arial" w:hAnsi="Arial" w:cs="Arial"/>
        </w:rPr>
        <w:t xml:space="preserve">no: </w:t>
      </w:r>
      <w:r w:rsidRPr="002B1D38">
        <w:rPr>
          <w:rFonts w:ascii="Arial" w:hAnsi="Arial" w:cs="Arial"/>
        </w:rPr>
        <w:t xml:space="preserve"> CG-24 of 2016</w:t>
      </w:r>
      <w:r w:rsidR="002B1D38">
        <w:rPr>
          <w:rFonts w:ascii="Arial" w:hAnsi="Arial" w:cs="Arial"/>
        </w:rPr>
        <w:t>.  T</w:t>
      </w:r>
      <w:r w:rsidR="00EF2225" w:rsidRPr="002B1D38">
        <w:rPr>
          <w:rFonts w:ascii="Arial" w:hAnsi="Arial" w:cs="Arial"/>
        </w:rPr>
        <w:t>he</w:t>
      </w:r>
      <w:r w:rsidR="00EF2225" w:rsidRPr="00CD5A5F">
        <w:rPr>
          <w:rFonts w:ascii="Arial" w:hAnsi="Arial" w:cs="Arial"/>
        </w:rPr>
        <w:t xml:space="preserve"> Respondents are directed </w:t>
      </w:r>
      <w:r w:rsidR="002B1D38">
        <w:rPr>
          <w:rFonts w:ascii="Arial" w:hAnsi="Arial" w:cs="Arial"/>
        </w:rPr>
        <w:t>that t</w:t>
      </w:r>
      <w:r w:rsidR="00EF2225" w:rsidRPr="00CD5A5F">
        <w:rPr>
          <w:rFonts w:ascii="Arial" w:hAnsi="Arial" w:cs="Arial"/>
        </w:rPr>
        <w:t>he amount excess / short, after adjustment, if any, may be recovered / refunded from / to the Petitioner with interest under the provisions of ESIM-114.</w:t>
      </w:r>
    </w:p>
    <w:p w:rsidR="002B1D38" w:rsidRDefault="00173900" w:rsidP="002B1D38">
      <w:pPr>
        <w:pStyle w:val="ListParagraph"/>
        <w:spacing w:line="480" w:lineRule="auto"/>
        <w:jc w:val="both"/>
        <w:rPr>
          <w:rFonts w:ascii="Arial" w:hAnsi="Arial" w:cs="Arial"/>
          <w:sz w:val="24"/>
          <w:szCs w:val="24"/>
        </w:rPr>
      </w:pPr>
      <w:r>
        <w:rPr>
          <w:rFonts w:ascii="Arial" w:hAnsi="Arial" w:cs="Arial"/>
          <w:sz w:val="24"/>
          <w:szCs w:val="24"/>
        </w:rPr>
        <w:t>7</w:t>
      </w:r>
      <w:r w:rsidR="00CD5A5F" w:rsidRPr="00860D4F">
        <w:rPr>
          <w:rFonts w:ascii="Arial" w:hAnsi="Arial" w:cs="Arial"/>
          <w:sz w:val="24"/>
          <w:szCs w:val="24"/>
        </w:rPr>
        <w:t>.</w:t>
      </w:r>
      <w:r w:rsidR="00CD5A5F" w:rsidRPr="00860D4F">
        <w:rPr>
          <w:rFonts w:ascii="Arial" w:hAnsi="Arial" w:cs="Arial"/>
          <w:sz w:val="24"/>
          <w:szCs w:val="24"/>
        </w:rPr>
        <w:tab/>
      </w:r>
      <w:r w:rsidR="00CD5A5F" w:rsidRPr="00860D4F">
        <w:rPr>
          <w:rFonts w:ascii="Arial" w:hAnsi="Arial" w:cs="Arial"/>
          <w:sz w:val="24"/>
          <w:szCs w:val="24"/>
        </w:rPr>
        <w:tab/>
      </w:r>
      <w:r w:rsidR="00EF2225" w:rsidRPr="00860D4F">
        <w:rPr>
          <w:rFonts w:ascii="Arial" w:hAnsi="Arial" w:cs="Arial"/>
          <w:sz w:val="24"/>
          <w:szCs w:val="24"/>
        </w:rPr>
        <w:t xml:space="preserve">The appeal is </w:t>
      </w:r>
      <w:r w:rsidR="00190F91">
        <w:rPr>
          <w:rFonts w:ascii="Arial" w:hAnsi="Arial" w:cs="Arial"/>
          <w:sz w:val="24"/>
          <w:szCs w:val="24"/>
        </w:rPr>
        <w:t>dismissed</w:t>
      </w:r>
      <w:r w:rsidR="00EF2225" w:rsidRPr="00860D4F">
        <w:rPr>
          <w:rFonts w:ascii="Arial" w:hAnsi="Arial" w:cs="Arial"/>
          <w:sz w:val="24"/>
          <w:szCs w:val="24"/>
        </w:rPr>
        <w:t>.</w:t>
      </w:r>
      <w:r w:rsidR="002B1D38">
        <w:rPr>
          <w:rFonts w:ascii="Arial" w:hAnsi="Arial" w:cs="Arial"/>
          <w:sz w:val="24"/>
          <w:szCs w:val="24"/>
        </w:rPr>
        <w:t xml:space="preserve">  </w:t>
      </w:r>
    </w:p>
    <w:p w:rsidR="005E2793" w:rsidRDefault="005E2793" w:rsidP="002B1D38">
      <w:pPr>
        <w:pStyle w:val="ListParagraph"/>
        <w:spacing w:line="480" w:lineRule="auto"/>
        <w:jc w:val="both"/>
        <w:rPr>
          <w:rFonts w:ascii="Arial" w:hAnsi="Arial" w:cs="Arial"/>
          <w:sz w:val="24"/>
          <w:szCs w:val="24"/>
        </w:rPr>
      </w:pPr>
    </w:p>
    <w:p w:rsidR="005E2793" w:rsidRPr="005E2793" w:rsidRDefault="003A0D6B" w:rsidP="005E2793">
      <w:pPr>
        <w:pStyle w:val="ListParagraph"/>
        <w:spacing w:after="0" w:line="240" w:lineRule="auto"/>
        <w:ind w:left="5040" w:firstLine="720"/>
        <w:jc w:val="both"/>
        <w:rPr>
          <w:rFonts w:ascii="Arial" w:hAnsi="Arial" w:cs="Arial"/>
          <w:sz w:val="24"/>
          <w:szCs w:val="24"/>
        </w:rPr>
      </w:pPr>
      <w:r>
        <w:rPr>
          <w:rFonts w:ascii="Arial" w:hAnsi="Arial" w:cs="Arial"/>
          <w:sz w:val="24"/>
          <w:szCs w:val="24"/>
        </w:rPr>
        <w:t xml:space="preserve">     </w:t>
      </w:r>
      <w:r w:rsidR="007113ED" w:rsidRPr="005E2793">
        <w:rPr>
          <w:rFonts w:ascii="Arial" w:hAnsi="Arial" w:cs="Arial"/>
          <w:sz w:val="24"/>
          <w:szCs w:val="24"/>
        </w:rPr>
        <w:t>(MOHINDER</w:t>
      </w:r>
      <w:r w:rsidR="002B1D38" w:rsidRPr="005E2793">
        <w:rPr>
          <w:rFonts w:ascii="Arial" w:hAnsi="Arial" w:cs="Arial"/>
          <w:sz w:val="24"/>
          <w:szCs w:val="24"/>
        </w:rPr>
        <w:t xml:space="preserve"> </w:t>
      </w:r>
      <w:r w:rsidR="007113ED" w:rsidRPr="005E2793">
        <w:rPr>
          <w:rFonts w:ascii="Arial" w:hAnsi="Arial" w:cs="Arial"/>
          <w:sz w:val="24"/>
          <w:szCs w:val="24"/>
        </w:rPr>
        <w:t>SINGH)</w:t>
      </w:r>
      <w:r w:rsidR="002B1D38" w:rsidRPr="005E2793">
        <w:rPr>
          <w:rFonts w:ascii="Arial" w:hAnsi="Arial" w:cs="Arial"/>
          <w:sz w:val="24"/>
          <w:szCs w:val="24"/>
        </w:rPr>
        <w:t xml:space="preserve"> </w:t>
      </w:r>
    </w:p>
    <w:p w:rsidR="007113ED" w:rsidRPr="005E2793" w:rsidRDefault="005E2793" w:rsidP="005E2793">
      <w:pPr>
        <w:ind w:left="720"/>
        <w:jc w:val="both"/>
        <w:rPr>
          <w:rFonts w:ascii="Arial" w:hAnsi="Arial" w:cs="Arial"/>
        </w:rPr>
      </w:pPr>
      <w:r>
        <w:rPr>
          <w:rFonts w:ascii="Arial" w:hAnsi="Arial" w:cs="Arial"/>
        </w:rPr>
        <w:t>Place:</w:t>
      </w:r>
      <w:r>
        <w:rPr>
          <w:rFonts w:ascii="Arial" w:hAnsi="Arial" w:cs="Arial"/>
        </w:rPr>
        <w:tab/>
      </w:r>
      <w:r w:rsidR="007113ED" w:rsidRPr="005E2793">
        <w:rPr>
          <w:rFonts w:ascii="Arial" w:hAnsi="Arial" w:cs="Arial"/>
        </w:rPr>
        <w:t xml:space="preserve">SAS </w:t>
      </w:r>
      <w:r w:rsidR="005321A8" w:rsidRPr="005E2793">
        <w:rPr>
          <w:rFonts w:ascii="Arial" w:hAnsi="Arial" w:cs="Arial"/>
        </w:rPr>
        <w:t>Nagar (Mohali</w:t>
      </w:r>
      <w:r w:rsidR="004760A2" w:rsidRPr="005E2793">
        <w:rPr>
          <w:rFonts w:ascii="Arial" w:hAnsi="Arial" w:cs="Arial"/>
        </w:rPr>
        <w:t xml:space="preserve">)                 </w:t>
      </w:r>
      <w:r w:rsidR="00A70B3C" w:rsidRPr="005E2793">
        <w:rPr>
          <w:rFonts w:ascii="Arial" w:hAnsi="Arial" w:cs="Arial"/>
        </w:rPr>
        <w:t xml:space="preserve">          </w:t>
      </w:r>
      <w:r w:rsidR="003A0D6B">
        <w:rPr>
          <w:rFonts w:ascii="Arial" w:hAnsi="Arial" w:cs="Arial"/>
        </w:rPr>
        <w:t xml:space="preserve">           </w:t>
      </w:r>
      <w:r w:rsidR="007113ED" w:rsidRPr="005E2793">
        <w:rPr>
          <w:rFonts w:ascii="Arial" w:hAnsi="Arial" w:cs="Arial"/>
        </w:rPr>
        <w:t>OMBUDSMAN,</w:t>
      </w:r>
    </w:p>
    <w:p w:rsidR="007113ED" w:rsidRPr="005E2793" w:rsidRDefault="007113ED" w:rsidP="005E2793">
      <w:pPr>
        <w:ind w:firstLine="720"/>
        <w:rPr>
          <w:rFonts w:ascii="Arial" w:hAnsi="Arial" w:cs="Arial"/>
        </w:rPr>
      </w:pPr>
      <w:r w:rsidRPr="005E2793">
        <w:rPr>
          <w:rFonts w:ascii="Arial" w:hAnsi="Arial" w:cs="Arial"/>
        </w:rPr>
        <w:t>Dated:</w:t>
      </w:r>
      <w:r w:rsidR="005321A8" w:rsidRPr="005E2793">
        <w:rPr>
          <w:rFonts w:ascii="Arial" w:hAnsi="Arial" w:cs="Arial"/>
        </w:rPr>
        <w:tab/>
      </w:r>
      <w:r w:rsidR="00173900" w:rsidRPr="005E2793">
        <w:rPr>
          <w:rFonts w:ascii="Arial" w:hAnsi="Arial" w:cs="Arial"/>
        </w:rPr>
        <w:t>06.10.</w:t>
      </w:r>
      <w:r w:rsidR="004760A2" w:rsidRPr="005E2793">
        <w:rPr>
          <w:rFonts w:ascii="Arial" w:hAnsi="Arial" w:cs="Arial"/>
        </w:rPr>
        <w:t>2016.</w:t>
      </w:r>
      <w:r w:rsidR="004760A2" w:rsidRPr="005E2793">
        <w:rPr>
          <w:rFonts w:ascii="Arial" w:hAnsi="Arial" w:cs="Arial"/>
        </w:rPr>
        <w:tab/>
      </w:r>
      <w:r w:rsidR="004760A2" w:rsidRPr="005E2793">
        <w:rPr>
          <w:rFonts w:ascii="Arial" w:hAnsi="Arial" w:cs="Arial"/>
        </w:rPr>
        <w:tab/>
      </w:r>
      <w:r w:rsidR="004760A2" w:rsidRPr="005E2793">
        <w:rPr>
          <w:rFonts w:ascii="Arial" w:hAnsi="Arial" w:cs="Arial"/>
        </w:rPr>
        <w:tab/>
        <w:t xml:space="preserve"> </w:t>
      </w:r>
      <w:r w:rsidR="004760A2" w:rsidRPr="005E2793">
        <w:rPr>
          <w:rFonts w:ascii="Arial" w:hAnsi="Arial" w:cs="Arial"/>
        </w:rPr>
        <w:tab/>
      </w:r>
      <w:r w:rsidR="00A70B3C" w:rsidRPr="005E2793">
        <w:rPr>
          <w:rFonts w:ascii="Arial" w:hAnsi="Arial" w:cs="Arial"/>
        </w:rPr>
        <w:t xml:space="preserve">     </w:t>
      </w:r>
      <w:r w:rsidR="005E2793">
        <w:rPr>
          <w:rFonts w:ascii="Arial" w:hAnsi="Arial" w:cs="Arial"/>
        </w:rPr>
        <w:tab/>
      </w:r>
      <w:r w:rsidR="003A0D6B">
        <w:rPr>
          <w:rFonts w:ascii="Arial" w:hAnsi="Arial" w:cs="Arial"/>
        </w:rPr>
        <w:t xml:space="preserve">    </w:t>
      </w:r>
      <w:r w:rsidR="00A70B3C" w:rsidRPr="005E2793">
        <w:rPr>
          <w:rFonts w:ascii="Arial" w:hAnsi="Arial" w:cs="Arial"/>
        </w:rPr>
        <w:t xml:space="preserve"> </w:t>
      </w:r>
      <w:r w:rsidRPr="005E2793">
        <w:rPr>
          <w:rFonts w:ascii="Arial" w:hAnsi="Arial" w:cs="Arial"/>
        </w:rPr>
        <w:t>Electricity</w:t>
      </w:r>
      <w:r w:rsidR="005E2793">
        <w:rPr>
          <w:rFonts w:ascii="Arial" w:hAnsi="Arial" w:cs="Arial"/>
        </w:rPr>
        <w:tab/>
      </w:r>
      <w:r w:rsidRPr="005E2793">
        <w:rPr>
          <w:rFonts w:ascii="Arial" w:hAnsi="Arial" w:cs="Arial"/>
        </w:rPr>
        <w:t>Punjab</w:t>
      </w:r>
      <w:r w:rsidR="004760A2" w:rsidRPr="005E2793">
        <w:rPr>
          <w:rFonts w:ascii="Arial" w:hAnsi="Arial" w:cs="Arial"/>
        </w:rPr>
        <w:t>,</w:t>
      </w:r>
      <w:r w:rsidRPr="005E2793">
        <w:rPr>
          <w:rFonts w:ascii="Arial" w:hAnsi="Arial" w:cs="Arial"/>
        </w:rPr>
        <w:t xml:space="preserve">              </w:t>
      </w:r>
      <w:r w:rsidRPr="005E2793">
        <w:rPr>
          <w:rFonts w:ascii="Arial" w:hAnsi="Arial" w:cs="Arial"/>
        </w:rPr>
        <w:tab/>
      </w:r>
      <w:r w:rsidRPr="005E2793">
        <w:rPr>
          <w:rFonts w:ascii="Arial" w:hAnsi="Arial" w:cs="Arial"/>
        </w:rPr>
        <w:tab/>
      </w:r>
      <w:r w:rsidRPr="005E2793">
        <w:rPr>
          <w:rFonts w:ascii="Arial" w:hAnsi="Arial" w:cs="Arial"/>
        </w:rPr>
        <w:tab/>
      </w:r>
      <w:r w:rsidRPr="005E2793">
        <w:rPr>
          <w:rFonts w:ascii="Arial" w:hAnsi="Arial" w:cs="Arial"/>
        </w:rPr>
        <w:tab/>
        <w:t xml:space="preserve">                                  </w:t>
      </w:r>
      <w:r w:rsidR="00A70B3C" w:rsidRPr="005E2793">
        <w:rPr>
          <w:rFonts w:ascii="Arial" w:hAnsi="Arial" w:cs="Arial"/>
        </w:rPr>
        <w:t xml:space="preserve">  </w:t>
      </w:r>
      <w:r w:rsidRPr="005E2793">
        <w:rPr>
          <w:rFonts w:ascii="Arial" w:hAnsi="Arial" w:cs="Arial"/>
        </w:rPr>
        <w:t xml:space="preserve">  </w:t>
      </w:r>
      <w:r w:rsidR="005E2793">
        <w:rPr>
          <w:rFonts w:ascii="Arial" w:hAnsi="Arial" w:cs="Arial"/>
        </w:rPr>
        <w:tab/>
      </w:r>
      <w:r w:rsidR="003A0D6B">
        <w:rPr>
          <w:rFonts w:ascii="Arial" w:hAnsi="Arial" w:cs="Arial"/>
        </w:rPr>
        <w:t xml:space="preserve">     </w:t>
      </w:r>
      <w:r w:rsidRPr="005E2793">
        <w:rPr>
          <w:rFonts w:ascii="Arial" w:hAnsi="Arial" w:cs="Arial"/>
        </w:rPr>
        <w:t>SAS Nagar, (Mohali).</w:t>
      </w:r>
    </w:p>
    <w:p w:rsidR="007113ED" w:rsidRPr="005E2793" w:rsidRDefault="007113ED" w:rsidP="007113ED">
      <w:pPr>
        <w:ind w:left="1440"/>
        <w:jc w:val="both"/>
        <w:rPr>
          <w:rFonts w:ascii="Arial" w:hAnsi="Arial" w:cs="Arial"/>
        </w:rPr>
      </w:pPr>
      <w:r w:rsidRPr="005E2793">
        <w:rPr>
          <w:rFonts w:ascii="Arial" w:hAnsi="Arial" w:cs="Arial"/>
        </w:rPr>
        <w:t xml:space="preserve">    </w:t>
      </w:r>
    </w:p>
    <w:p w:rsidR="007113ED" w:rsidRPr="00AD6B5C" w:rsidRDefault="007113ED" w:rsidP="007113ED">
      <w:pPr>
        <w:ind w:left="4320" w:firstLine="720"/>
        <w:jc w:val="both"/>
        <w:rPr>
          <w:rFonts w:ascii="Arial" w:hAnsi="Arial" w:cs="Arial"/>
        </w:rPr>
      </w:pPr>
    </w:p>
    <w:p w:rsidR="005E2066" w:rsidRPr="00AD6B5C" w:rsidRDefault="005E2066" w:rsidP="00A26213">
      <w:pPr>
        <w:spacing w:line="480" w:lineRule="auto"/>
        <w:jc w:val="both"/>
        <w:rPr>
          <w:rFonts w:ascii="Arial" w:hAnsi="Arial" w:cs="Arial"/>
        </w:rPr>
      </w:pPr>
    </w:p>
    <w:sectPr w:rsidR="005E2066" w:rsidRPr="00AD6B5C" w:rsidSect="00490329">
      <w:headerReference w:type="even" r:id="rId7"/>
      <w:headerReference w:type="default" r:id="rId8"/>
      <w:footerReference w:type="even" r:id="rId9"/>
      <w:footerReference w:type="default" r:id="rId10"/>
      <w:headerReference w:type="first" r:id="rId11"/>
      <w:footerReference w:type="first" r:id="rId12"/>
      <w:pgSz w:w="11909" w:h="16834" w:code="9"/>
      <w:pgMar w:top="1584" w:right="1296" w:bottom="1008"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896" w:rsidRDefault="00F26896">
      <w:r>
        <w:separator/>
      </w:r>
    </w:p>
  </w:endnote>
  <w:endnote w:type="continuationSeparator" w:id="1">
    <w:p w:rsidR="00F26896" w:rsidRDefault="00F26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3" w:rsidRDefault="00D97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3" w:rsidRDefault="00D972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3" w:rsidRDefault="00D97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896" w:rsidRDefault="00F26896">
      <w:r>
        <w:separator/>
      </w:r>
    </w:p>
  </w:footnote>
  <w:footnote w:type="continuationSeparator" w:id="1">
    <w:p w:rsidR="00F26896" w:rsidRDefault="00F26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8B" w:rsidRDefault="00163584"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76110" o:spid="_x0000_s15362" type="#_x0000_t75" style="position:absolute;margin-left:0;margin-top:0;width:443.7pt;height:440pt;z-index:-251657216;mso-position-horizontal:center;mso-position-horizontal-relative:margin;mso-position-vertical:center;mso-position-vertical-relative:margin" o:allowincell="f">
          <v:imagedata r:id="rId1" o:title="NEW LOGO" gain="19661f" blacklevel="22938f"/>
        </v:shape>
      </w:pict>
    </w:r>
    <w:r w:rsidR="00BE4378">
      <w:rPr>
        <w:rStyle w:val="PageNumber"/>
      </w:rPr>
      <w:fldChar w:fldCharType="begin"/>
    </w:r>
    <w:r w:rsidR="00F7468B">
      <w:rPr>
        <w:rStyle w:val="PageNumber"/>
      </w:rPr>
      <w:instrText xml:space="preserve">PAGE  </w:instrText>
    </w:r>
    <w:r w:rsidR="00BE4378">
      <w:rPr>
        <w:rStyle w:val="PageNumber"/>
      </w:rPr>
      <w:fldChar w:fldCharType="end"/>
    </w:r>
  </w:p>
  <w:p w:rsidR="00F7468B" w:rsidRDefault="00F746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8B" w:rsidRDefault="00163584"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76111" o:spid="_x0000_s15363" type="#_x0000_t75" style="position:absolute;margin-left:0;margin-top:0;width:443.7pt;height:440pt;z-index:-251656192;mso-position-horizontal:center;mso-position-horizontal-relative:margin;mso-position-vertical:center;mso-position-vertical-relative:margin" o:allowincell="f">
          <v:imagedata r:id="rId1" o:title="NEW LOGO" gain="19661f" blacklevel="22938f"/>
        </v:shape>
      </w:pict>
    </w:r>
    <w:r w:rsidR="00BE4378">
      <w:rPr>
        <w:rStyle w:val="PageNumber"/>
      </w:rPr>
      <w:fldChar w:fldCharType="begin"/>
    </w:r>
    <w:r w:rsidR="00F7468B">
      <w:rPr>
        <w:rStyle w:val="PageNumber"/>
      </w:rPr>
      <w:instrText xml:space="preserve">PAGE  </w:instrText>
    </w:r>
    <w:r w:rsidR="00BE4378">
      <w:rPr>
        <w:rStyle w:val="PageNumber"/>
      </w:rPr>
      <w:fldChar w:fldCharType="separate"/>
    </w:r>
    <w:r>
      <w:rPr>
        <w:rStyle w:val="PageNumber"/>
        <w:noProof/>
      </w:rPr>
      <w:t>8</w:t>
    </w:r>
    <w:r w:rsidR="00BE4378">
      <w:rPr>
        <w:rStyle w:val="PageNumber"/>
      </w:rPr>
      <w:fldChar w:fldCharType="end"/>
    </w:r>
  </w:p>
  <w:p w:rsidR="00F7468B" w:rsidRDefault="00F746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3" w:rsidRDefault="001635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76109" o:spid="_x0000_s15361" type="#_x0000_t75" style="position:absolute;margin-left:0;margin-top:0;width:443.7pt;height:440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994"/>
    <w:multiLevelType w:val="hybridMultilevel"/>
    <w:tmpl w:val="E984F806"/>
    <w:lvl w:ilvl="0" w:tplc="254073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20"/>
  <w:displayHorizontalDrawingGridEvery w:val="2"/>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rsids>
    <w:rsidRoot w:val="002B5D2C"/>
    <w:rsid w:val="000009F9"/>
    <w:rsid w:val="000019A5"/>
    <w:rsid w:val="000022C9"/>
    <w:rsid w:val="0000533E"/>
    <w:rsid w:val="00005E5F"/>
    <w:rsid w:val="000079CC"/>
    <w:rsid w:val="000101E4"/>
    <w:rsid w:val="00010F6B"/>
    <w:rsid w:val="00013155"/>
    <w:rsid w:val="000155E6"/>
    <w:rsid w:val="000163AC"/>
    <w:rsid w:val="00017A30"/>
    <w:rsid w:val="00017FED"/>
    <w:rsid w:val="00020DD7"/>
    <w:rsid w:val="00022EEE"/>
    <w:rsid w:val="00024229"/>
    <w:rsid w:val="00030A9C"/>
    <w:rsid w:val="0003718F"/>
    <w:rsid w:val="00040826"/>
    <w:rsid w:val="0004112D"/>
    <w:rsid w:val="0004212A"/>
    <w:rsid w:val="00043B3B"/>
    <w:rsid w:val="000457AA"/>
    <w:rsid w:val="00047283"/>
    <w:rsid w:val="00047C03"/>
    <w:rsid w:val="000502C6"/>
    <w:rsid w:val="000503AC"/>
    <w:rsid w:val="00051DA2"/>
    <w:rsid w:val="000520C9"/>
    <w:rsid w:val="00053997"/>
    <w:rsid w:val="00055243"/>
    <w:rsid w:val="000569D3"/>
    <w:rsid w:val="00061D0E"/>
    <w:rsid w:val="000630F9"/>
    <w:rsid w:val="000660B7"/>
    <w:rsid w:val="00072876"/>
    <w:rsid w:val="00072EFB"/>
    <w:rsid w:val="000763BD"/>
    <w:rsid w:val="00076BF5"/>
    <w:rsid w:val="000774D7"/>
    <w:rsid w:val="00077B53"/>
    <w:rsid w:val="00081058"/>
    <w:rsid w:val="000815CD"/>
    <w:rsid w:val="00081EBB"/>
    <w:rsid w:val="00084D99"/>
    <w:rsid w:val="00087FAA"/>
    <w:rsid w:val="00091A5B"/>
    <w:rsid w:val="00091CA2"/>
    <w:rsid w:val="00092198"/>
    <w:rsid w:val="000924D2"/>
    <w:rsid w:val="00097467"/>
    <w:rsid w:val="000A16D4"/>
    <w:rsid w:val="000A61DC"/>
    <w:rsid w:val="000B1F6C"/>
    <w:rsid w:val="000B5708"/>
    <w:rsid w:val="000B7D2B"/>
    <w:rsid w:val="000C20D9"/>
    <w:rsid w:val="000C24FC"/>
    <w:rsid w:val="000C2DA2"/>
    <w:rsid w:val="000C536F"/>
    <w:rsid w:val="000C5A35"/>
    <w:rsid w:val="000C5F76"/>
    <w:rsid w:val="000C67EA"/>
    <w:rsid w:val="000D0B01"/>
    <w:rsid w:val="000D19A5"/>
    <w:rsid w:val="000D27A8"/>
    <w:rsid w:val="000D3816"/>
    <w:rsid w:val="000D6185"/>
    <w:rsid w:val="000D7856"/>
    <w:rsid w:val="000E25A0"/>
    <w:rsid w:val="000E2D98"/>
    <w:rsid w:val="000E5621"/>
    <w:rsid w:val="000E6008"/>
    <w:rsid w:val="000E63E5"/>
    <w:rsid w:val="000E6E6A"/>
    <w:rsid w:val="000F0B36"/>
    <w:rsid w:val="000F2B58"/>
    <w:rsid w:val="000F4620"/>
    <w:rsid w:val="000F55BE"/>
    <w:rsid w:val="000F61B8"/>
    <w:rsid w:val="000F6275"/>
    <w:rsid w:val="000F6B0C"/>
    <w:rsid w:val="000F6B68"/>
    <w:rsid w:val="000F7725"/>
    <w:rsid w:val="001018D1"/>
    <w:rsid w:val="00101B32"/>
    <w:rsid w:val="00106846"/>
    <w:rsid w:val="0011053C"/>
    <w:rsid w:val="001113CA"/>
    <w:rsid w:val="00113D62"/>
    <w:rsid w:val="00114599"/>
    <w:rsid w:val="0011547A"/>
    <w:rsid w:val="001160F6"/>
    <w:rsid w:val="00117382"/>
    <w:rsid w:val="0012054C"/>
    <w:rsid w:val="001205AA"/>
    <w:rsid w:val="00122BFE"/>
    <w:rsid w:val="0012368A"/>
    <w:rsid w:val="00124028"/>
    <w:rsid w:val="00125EEF"/>
    <w:rsid w:val="00127CA4"/>
    <w:rsid w:val="001305FB"/>
    <w:rsid w:val="0013063B"/>
    <w:rsid w:val="00132772"/>
    <w:rsid w:val="0013355F"/>
    <w:rsid w:val="00136884"/>
    <w:rsid w:val="001370AA"/>
    <w:rsid w:val="00141999"/>
    <w:rsid w:val="00142C74"/>
    <w:rsid w:val="00142E74"/>
    <w:rsid w:val="0014507D"/>
    <w:rsid w:val="00145450"/>
    <w:rsid w:val="001458D3"/>
    <w:rsid w:val="001466D7"/>
    <w:rsid w:val="00147CEB"/>
    <w:rsid w:val="00160363"/>
    <w:rsid w:val="0016052D"/>
    <w:rsid w:val="00160F2B"/>
    <w:rsid w:val="00162A98"/>
    <w:rsid w:val="00163584"/>
    <w:rsid w:val="00163993"/>
    <w:rsid w:val="001651D8"/>
    <w:rsid w:val="001653D4"/>
    <w:rsid w:val="0016722D"/>
    <w:rsid w:val="0017369E"/>
    <w:rsid w:val="00173900"/>
    <w:rsid w:val="00175F50"/>
    <w:rsid w:val="0018125F"/>
    <w:rsid w:val="001817E3"/>
    <w:rsid w:val="00181E0F"/>
    <w:rsid w:val="001830EA"/>
    <w:rsid w:val="00184C64"/>
    <w:rsid w:val="0018617A"/>
    <w:rsid w:val="00190B13"/>
    <w:rsid w:val="00190F91"/>
    <w:rsid w:val="0019143D"/>
    <w:rsid w:val="00193C65"/>
    <w:rsid w:val="00193D82"/>
    <w:rsid w:val="00197456"/>
    <w:rsid w:val="001A0941"/>
    <w:rsid w:val="001A49F5"/>
    <w:rsid w:val="001A6891"/>
    <w:rsid w:val="001B1FBD"/>
    <w:rsid w:val="001B2F10"/>
    <w:rsid w:val="001B6E0E"/>
    <w:rsid w:val="001B7D30"/>
    <w:rsid w:val="001B7F52"/>
    <w:rsid w:val="001C24AB"/>
    <w:rsid w:val="001C5C57"/>
    <w:rsid w:val="001C788D"/>
    <w:rsid w:val="001D171F"/>
    <w:rsid w:val="001D2C54"/>
    <w:rsid w:val="001D398D"/>
    <w:rsid w:val="001D4D31"/>
    <w:rsid w:val="001D7461"/>
    <w:rsid w:val="001E0E25"/>
    <w:rsid w:val="001E1DC6"/>
    <w:rsid w:val="001E6606"/>
    <w:rsid w:val="001E7197"/>
    <w:rsid w:val="001F026F"/>
    <w:rsid w:val="001F03E4"/>
    <w:rsid w:val="001F0A2A"/>
    <w:rsid w:val="001F157A"/>
    <w:rsid w:val="001F2263"/>
    <w:rsid w:val="001F45FF"/>
    <w:rsid w:val="001F62D0"/>
    <w:rsid w:val="00201723"/>
    <w:rsid w:val="00203788"/>
    <w:rsid w:val="00204AD7"/>
    <w:rsid w:val="002057AC"/>
    <w:rsid w:val="00206626"/>
    <w:rsid w:val="00210A5D"/>
    <w:rsid w:val="0021195B"/>
    <w:rsid w:val="0021497F"/>
    <w:rsid w:val="0021592A"/>
    <w:rsid w:val="00215FD5"/>
    <w:rsid w:val="002165FD"/>
    <w:rsid w:val="00217E35"/>
    <w:rsid w:val="002213AD"/>
    <w:rsid w:val="00222E72"/>
    <w:rsid w:val="002240E9"/>
    <w:rsid w:val="00227CEC"/>
    <w:rsid w:val="002316B7"/>
    <w:rsid w:val="00231F99"/>
    <w:rsid w:val="00234EDE"/>
    <w:rsid w:val="00235084"/>
    <w:rsid w:val="00235B6B"/>
    <w:rsid w:val="00235FF6"/>
    <w:rsid w:val="00236F62"/>
    <w:rsid w:val="002451D9"/>
    <w:rsid w:val="00245B9A"/>
    <w:rsid w:val="00246496"/>
    <w:rsid w:val="0025070E"/>
    <w:rsid w:val="0025082C"/>
    <w:rsid w:val="00251C6D"/>
    <w:rsid w:val="00253DB0"/>
    <w:rsid w:val="002542E8"/>
    <w:rsid w:val="00254BFA"/>
    <w:rsid w:val="00262339"/>
    <w:rsid w:val="00262B85"/>
    <w:rsid w:val="00263228"/>
    <w:rsid w:val="002646F0"/>
    <w:rsid w:val="00266C0C"/>
    <w:rsid w:val="00266DA5"/>
    <w:rsid w:val="002672A1"/>
    <w:rsid w:val="00267D9A"/>
    <w:rsid w:val="002708BA"/>
    <w:rsid w:val="00270EB3"/>
    <w:rsid w:val="002715A4"/>
    <w:rsid w:val="00271ECB"/>
    <w:rsid w:val="002726D7"/>
    <w:rsid w:val="00273615"/>
    <w:rsid w:val="002740CD"/>
    <w:rsid w:val="002743F8"/>
    <w:rsid w:val="00274B1F"/>
    <w:rsid w:val="002755CC"/>
    <w:rsid w:val="00275B39"/>
    <w:rsid w:val="002768DE"/>
    <w:rsid w:val="00276F78"/>
    <w:rsid w:val="00277E7C"/>
    <w:rsid w:val="0028203B"/>
    <w:rsid w:val="00284039"/>
    <w:rsid w:val="002843DF"/>
    <w:rsid w:val="00284563"/>
    <w:rsid w:val="00284FB1"/>
    <w:rsid w:val="00286322"/>
    <w:rsid w:val="002867AB"/>
    <w:rsid w:val="002869F6"/>
    <w:rsid w:val="00291941"/>
    <w:rsid w:val="002929C8"/>
    <w:rsid w:val="00293B43"/>
    <w:rsid w:val="00294085"/>
    <w:rsid w:val="002942C2"/>
    <w:rsid w:val="00297279"/>
    <w:rsid w:val="00297DCE"/>
    <w:rsid w:val="002A0776"/>
    <w:rsid w:val="002A4A71"/>
    <w:rsid w:val="002A54EF"/>
    <w:rsid w:val="002A57D9"/>
    <w:rsid w:val="002A5BCD"/>
    <w:rsid w:val="002B01B7"/>
    <w:rsid w:val="002B0ED2"/>
    <w:rsid w:val="002B1D38"/>
    <w:rsid w:val="002B3BAB"/>
    <w:rsid w:val="002B3F10"/>
    <w:rsid w:val="002B5D2C"/>
    <w:rsid w:val="002B649D"/>
    <w:rsid w:val="002C1AE6"/>
    <w:rsid w:val="002C1F6D"/>
    <w:rsid w:val="002C20FD"/>
    <w:rsid w:val="002C4126"/>
    <w:rsid w:val="002C487F"/>
    <w:rsid w:val="002C6C64"/>
    <w:rsid w:val="002C75E8"/>
    <w:rsid w:val="002C79AE"/>
    <w:rsid w:val="002D3116"/>
    <w:rsid w:val="002D385D"/>
    <w:rsid w:val="002D6236"/>
    <w:rsid w:val="002D6A2C"/>
    <w:rsid w:val="002E2546"/>
    <w:rsid w:val="002E3DC2"/>
    <w:rsid w:val="002E441A"/>
    <w:rsid w:val="002E4ECE"/>
    <w:rsid w:val="002E5273"/>
    <w:rsid w:val="002E75E6"/>
    <w:rsid w:val="002E79B1"/>
    <w:rsid w:val="002E7D24"/>
    <w:rsid w:val="002F2A9E"/>
    <w:rsid w:val="002F5A61"/>
    <w:rsid w:val="002F5D54"/>
    <w:rsid w:val="00300FC7"/>
    <w:rsid w:val="00302A89"/>
    <w:rsid w:val="00304473"/>
    <w:rsid w:val="00305CBE"/>
    <w:rsid w:val="00305F66"/>
    <w:rsid w:val="00307EC0"/>
    <w:rsid w:val="003105C3"/>
    <w:rsid w:val="003116D6"/>
    <w:rsid w:val="003127AC"/>
    <w:rsid w:val="00312BBF"/>
    <w:rsid w:val="00314624"/>
    <w:rsid w:val="003149CD"/>
    <w:rsid w:val="00314C52"/>
    <w:rsid w:val="00315C90"/>
    <w:rsid w:val="00316574"/>
    <w:rsid w:val="0031726F"/>
    <w:rsid w:val="00322276"/>
    <w:rsid w:val="0032332A"/>
    <w:rsid w:val="00323F12"/>
    <w:rsid w:val="0032588C"/>
    <w:rsid w:val="00327EA6"/>
    <w:rsid w:val="00331BD1"/>
    <w:rsid w:val="00334982"/>
    <w:rsid w:val="00335272"/>
    <w:rsid w:val="0033554A"/>
    <w:rsid w:val="00337C38"/>
    <w:rsid w:val="0034148C"/>
    <w:rsid w:val="00342708"/>
    <w:rsid w:val="003430C1"/>
    <w:rsid w:val="00344727"/>
    <w:rsid w:val="003451CC"/>
    <w:rsid w:val="00345D7B"/>
    <w:rsid w:val="00346933"/>
    <w:rsid w:val="00346D83"/>
    <w:rsid w:val="00347D44"/>
    <w:rsid w:val="003503BF"/>
    <w:rsid w:val="00350513"/>
    <w:rsid w:val="00350D33"/>
    <w:rsid w:val="00354995"/>
    <w:rsid w:val="0035782A"/>
    <w:rsid w:val="00360C57"/>
    <w:rsid w:val="00361767"/>
    <w:rsid w:val="00366660"/>
    <w:rsid w:val="003671A4"/>
    <w:rsid w:val="0037184E"/>
    <w:rsid w:val="00372F06"/>
    <w:rsid w:val="003765B8"/>
    <w:rsid w:val="00376C6D"/>
    <w:rsid w:val="0038535E"/>
    <w:rsid w:val="00386F69"/>
    <w:rsid w:val="00387A10"/>
    <w:rsid w:val="00390BC0"/>
    <w:rsid w:val="00397961"/>
    <w:rsid w:val="003A0D6B"/>
    <w:rsid w:val="003A2A8B"/>
    <w:rsid w:val="003A6380"/>
    <w:rsid w:val="003A6599"/>
    <w:rsid w:val="003A6D2B"/>
    <w:rsid w:val="003B01F5"/>
    <w:rsid w:val="003B05DE"/>
    <w:rsid w:val="003B2099"/>
    <w:rsid w:val="003B3FC8"/>
    <w:rsid w:val="003B46F9"/>
    <w:rsid w:val="003B599B"/>
    <w:rsid w:val="003B7BD0"/>
    <w:rsid w:val="003C045A"/>
    <w:rsid w:val="003C3B6A"/>
    <w:rsid w:val="003C75E9"/>
    <w:rsid w:val="003D0B28"/>
    <w:rsid w:val="003D11C3"/>
    <w:rsid w:val="003D29D4"/>
    <w:rsid w:val="003D29DB"/>
    <w:rsid w:val="003D2D39"/>
    <w:rsid w:val="003D3ADD"/>
    <w:rsid w:val="003D3B5B"/>
    <w:rsid w:val="003D469D"/>
    <w:rsid w:val="003D539F"/>
    <w:rsid w:val="003D5F6B"/>
    <w:rsid w:val="003E3332"/>
    <w:rsid w:val="003E3737"/>
    <w:rsid w:val="003E779F"/>
    <w:rsid w:val="003E7A82"/>
    <w:rsid w:val="003F3305"/>
    <w:rsid w:val="003F566E"/>
    <w:rsid w:val="003F76F9"/>
    <w:rsid w:val="003F7722"/>
    <w:rsid w:val="004018C0"/>
    <w:rsid w:val="0040281F"/>
    <w:rsid w:val="00402D9C"/>
    <w:rsid w:val="00403782"/>
    <w:rsid w:val="00403E3E"/>
    <w:rsid w:val="004072D7"/>
    <w:rsid w:val="00410DBD"/>
    <w:rsid w:val="0041181A"/>
    <w:rsid w:val="00414408"/>
    <w:rsid w:val="00414609"/>
    <w:rsid w:val="00415983"/>
    <w:rsid w:val="00421143"/>
    <w:rsid w:val="00422C1B"/>
    <w:rsid w:val="00426263"/>
    <w:rsid w:val="00426694"/>
    <w:rsid w:val="00426877"/>
    <w:rsid w:val="00430991"/>
    <w:rsid w:val="00431324"/>
    <w:rsid w:val="004340A0"/>
    <w:rsid w:val="00434E53"/>
    <w:rsid w:val="00435445"/>
    <w:rsid w:val="00436806"/>
    <w:rsid w:val="0043698A"/>
    <w:rsid w:val="00436A8C"/>
    <w:rsid w:val="0044461C"/>
    <w:rsid w:val="00444D38"/>
    <w:rsid w:val="00445529"/>
    <w:rsid w:val="00446AF6"/>
    <w:rsid w:val="00447605"/>
    <w:rsid w:val="004512FD"/>
    <w:rsid w:val="00451942"/>
    <w:rsid w:val="00454220"/>
    <w:rsid w:val="00455B8E"/>
    <w:rsid w:val="00457CFD"/>
    <w:rsid w:val="0046031A"/>
    <w:rsid w:val="00463F0E"/>
    <w:rsid w:val="00465073"/>
    <w:rsid w:val="00465130"/>
    <w:rsid w:val="00470618"/>
    <w:rsid w:val="004710EE"/>
    <w:rsid w:val="00471F8C"/>
    <w:rsid w:val="00474F43"/>
    <w:rsid w:val="00475C21"/>
    <w:rsid w:val="004760A2"/>
    <w:rsid w:val="00476BD8"/>
    <w:rsid w:val="00481693"/>
    <w:rsid w:val="00484607"/>
    <w:rsid w:val="004854A6"/>
    <w:rsid w:val="00487979"/>
    <w:rsid w:val="00490329"/>
    <w:rsid w:val="00491DE5"/>
    <w:rsid w:val="00494E9A"/>
    <w:rsid w:val="0049527D"/>
    <w:rsid w:val="00496A11"/>
    <w:rsid w:val="00496E73"/>
    <w:rsid w:val="0049739D"/>
    <w:rsid w:val="004A088E"/>
    <w:rsid w:val="004A0A77"/>
    <w:rsid w:val="004A3462"/>
    <w:rsid w:val="004A3ACE"/>
    <w:rsid w:val="004A4E1C"/>
    <w:rsid w:val="004A5707"/>
    <w:rsid w:val="004B1333"/>
    <w:rsid w:val="004B7130"/>
    <w:rsid w:val="004B7A94"/>
    <w:rsid w:val="004C6BDC"/>
    <w:rsid w:val="004C77C7"/>
    <w:rsid w:val="004C7964"/>
    <w:rsid w:val="004D15D6"/>
    <w:rsid w:val="004D2477"/>
    <w:rsid w:val="004D39E1"/>
    <w:rsid w:val="004D3B1E"/>
    <w:rsid w:val="004D4DB2"/>
    <w:rsid w:val="004E06C5"/>
    <w:rsid w:val="004E0761"/>
    <w:rsid w:val="004E603D"/>
    <w:rsid w:val="004F0004"/>
    <w:rsid w:val="004F17B3"/>
    <w:rsid w:val="004F52F7"/>
    <w:rsid w:val="004F7696"/>
    <w:rsid w:val="005021EC"/>
    <w:rsid w:val="005037EF"/>
    <w:rsid w:val="00503872"/>
    <w:rsid w:val="00506325"/>
    <w:rsid w:val="00507B37"/>
    <w:rsid w:val="0051009C"/>
    <w:rsid w:val="005177B0"/>
    <w:rsid w:val="00520068"/>
    <w:rsid w:val="0052353B"/>
    <w:rsid w:val="00525DA3"/>
    <w:rsid w:val="00525F31"/>
    <w:rsid w:val="00526807"/>
    <w:rsid w:val="0052739B"/>
    <w:rsid w:val="00527952"/>
    <w:rsid w:val="00531365"/>
    <w:rsid w:val="005313D3"/>
    <w:rsid w:val="0053148B"/>
    <w:rsid w:val="00531D4E"/>
    <w:rsid w:val="0053218E"/>
    <w:rsid w:val="005321A8"/>
    <w:rsid w:val="00532ABA"/>
    <w:rsid w:val="00533C1C"/>
    <w:rsid w:val="00535E94"/>
    <w:rsid w:val="0053653F"/>
    <w:rsid w:val="00536987"/>
    <w:rsid w:val="005379A8"/>
    <w:rsid w:val="00537E42"/>
    <w:rsid w:val="0054013D"/>
    <w:rsid w:val="00540E0D"/>
    <w:rsid w:val="00544BDD"/>
    <w:rsid w:val="005460A1"/>
    <w:rsid w:val="00546BEC"/>
    <w:rsid w:val="00547898"/>
    <w:rsid w:val="00547992"/>
    <w:rsid w:val="0055081C"/>
    <w:rsid w:val="00551753"/>
    <w:rsid w:val="00551EA5"/>
    <w:rsid w:val="00554984"/>
    <w:rsid w:val="00555297"/>
    <w:rsid w:val="00556833"/>
    <w:rsid w:val="00556F09"/>
    <w:rsid w:val="005573B3"/>
    <w:rsid w:val="005604B9"/>
    <w:rsid w:val="00564369"/>
    <w:rsid w:val="00565EB6"/>
    <w:rsid w:val="00566B56"/>
    <w:rsid w:val="00566DC0"/>
    <w:rsid w:val="005673E9"/>
    <w:rsid w:val="00571E99"/>
    <w:rsid w:val="00571EDF"/>
    <w:rsid w:val="00572263"/>
    <w:rsid w:val="005722CB"/>
    <w:rsid w:val="00572B16"/>
    <w:rsid w:val="00572E24"/>
    <w:rsid w:val="00575803"/>
    <w:rsid w:val="00575825"/>
    <w:rsid w:val="00577D64"/>
    <w:rsid w:val="00580E91"/>
    <w:rsid w:val="00581EB9"/>
    <w:rsid w:val="005825B2"/>
    <w:rsid w:val="00583089"/>
    <w:rsid w:val="0058512D"/>
    <w:rsid w:val="0058730C"/>
    <w:rsid w:val="005906EF"/>
    <w:rsid w:val="005909EA"/>
    <w:rsid w:val="00591914"/>
    <w:rsid w:val="00591967"/>
    <w:rsid w:val="00592D34"/>
    <w:rsid w:val="0059560E"/>
    <w:rsid w:val="00597BF1"/>
    <w:rsid w:val="005A11EE"/>
    <w:rsid w:val="005A12A7"/>
    <w:rsid w:val="005A5792"/>
    <w:rsid w:val="005A74E3"/>
    <w:rsid w:val="005A7B3D"/>
    <w:rsid w:val="005A7E45"/>
    <w:rsid w:val="005B0B34"/>
    <w:rsid w:val="005B2427"/>
    <w:rsid w:val="005B3648"/>
    <w:rsid w:val="005B3805"/>
    <w:rsid w:val="005B6A05"/>
    <w:rsid w:val="005B786A"/>
    <w:rsid w:val="005C41A5"/>
    <w:rsid w:val="005C4A30"/>
    <w:rsid w:val="005C4C85"/>
    <w:rsid w:val="005D05C6"/>
    <w:rsid w:val="005D4223"/>
    <w:rsid w:val="005D45BC"/>
    <w:rsid w:val="005D4F43"/>
    <w:rsid w:val="005D5956"/>
    <w:rsid w:val="005D6102"/>
    <w:rsid w:val="005D669E"/>
    <w:rsid w:val="005D71AE"/>
    <w:rsid w:val="005D77B5"/>
    <w:rsid w:val="005E17AA"/>
    <w:rsid w:val="005E1E5E"/>
    <w:rsid w:val="005E2066"/>
    <w:rsid w:val="005E2793"/>
    <w:rsid w:val="005E572C"/>
    <w:rsid w:val="005E6AF7"/>
    <w:rsid w:val="005F1BC1"/>
    <w:rsid w:val="005F1C3F"/>
    <w:rsid w:val="005F331A"/>
    <w:rsid w:val="005F3B8D"/>
    <w:rsid w:val="005F4AA8"/>
    <w:rsid w:val="005F500C"/>
    <w:rsid w:val="005F522A"/>
    <w:rsid w:val="005F78C9"/>
    <w:rsid w:val="0060073B"/>
    <w:rsid w:val="00601A45"/>
    <w:rsid w:val="00602BE9"/>
    <w:rsid w:val="00604F0E"/>
    <w:rsid w:val="0060589A"/>
    <w:rsid w:val="00606475"/>
    <w:rsid w:val="00607FBA"/>
    <w:rsid w:val="006105D2"/>
    <w:rsid w:val="00610729"/>
    <w:rsid w:val="00612915"/>
    <w:rsid w:val="00614A37"/>
    <w:rsid w:val="006168B8"/>
    <w:rsid w:val="00616A1C"/>
    <w:rsid w:val="00616D9F"/>
    <w:rsid w:val="0062207B"/>
    <w:rsid w:val="00622199"/>
    <w:rsid w:val="006231EC"/>
    <w:rsid w:val="00623D8A"/>
    <w:rsid w:val="006252AF"/>
    <w:rsid w:val="00627999"/>
    <w:rsid w:val="00630D45"/>
    <w:rsid w:val="00632BE8"/>
    <w:rsid w:val="00633DC2"/>
    <w:rsid w:val="006355F7"/>
    <w:rsid w:val="00635E50"/>
    <w:rsid w:val="006375B3"/>
    <w:rsid w:val="0064158B"/>
    <w:rsid w:val="006421AA"/>
    <w:rsid w:val="00643818"/>
    <w:rsid w:val="00653B2E"/>
    <w:rsid w:val="006561FB"/>
    <w:rsid w:val="00665FAC"/>
    <w:rsid w:val="00666A5D"/>
    <w:rsid w:val="006678D5"/>
    <w:rsid w:val="00670C1D"/>
    <w:rsid w:val="006723C0"/>
    <w:rsid w:val="00672DCE"/>
    <w:rsid w:val="00675B2F"/>
    <w:rsid w:val="00675D3D"/>
    <w:rsid w:val="006804B3"/>
    <w:rsid w:val="00681C6C"/>
    <w:rsid w:val="00681DA1"/>
    <w:rsid w:val="00682282"/>
    <w:rsid w:val="00682994"/>
    <w:rsid w:val="00685358"/>
    <w:rsid w:val="006863A0"/>
    <w:rsid w:val="0068657E"/>
    <w:rsid w:val="00687454"/>
    <w:rsid w:val="00687DE8"/>
    <w:rsid w:val="00691C4A"/>
    <w:rsid w:val="00691DCA"/>
    <w:rsid w:val="006956B6"/>
    <w:rsid w:val="00695DAD"/>
    <w:rsid w:val="006A0E60"/>
    <w:rsid w:val="006A3CDB"/>
    <w:rsid w:val="006A66B4"/>
    <w:rsid w:val="006B12D0"/>
    <w:rsid w:val="006B19A3"/>
    <w:rsid w:val="006B1E9A"/>
    <w:rsid w:val="006B21A1"/>
    <w:rsid w:val="006B2FC5"/>
    <w:rsid w:val="006B5708"/>
    <w:rsid w:val="006B5AB7"/>
    <w:rsid w:val="006B5CBC"/>
    <w:rsid w:val="006B6137"/>
    <w:rsid w:val="006B6BB4"/>
    <w:rsid w:val="006B7322"/>
    <w:rsid w:val="006B7363"/>
    <w:rsid w:val="006C49BD"/>
    <w:rsid w:val="006C630E"/>
    <w:rsid w:val="006C690E"/>
    <w:rsid w:val="006D1A7D"/>
    <w:rsid w:val="006D1EB8"/>
    <w:rsid w:val="006D36E5"/>
    <w:rsid w:val="006D3EC1"/>
    <w:rsid w:val="006D6BF4"/>
    <w:rsid w:val="006D70CE"/>
    <w:rsid w:val="006E1017"/>
    <w:rsid w:val="006E1438"/>
    <w:rsid w:val="006E370C"/>
    <w:rsid w:val="006E39E7"/>
    <w:rsid w:val="006E4A65"/>
    <w:rsid w:val="006E7483"/>
    <w:rsid w:val="006E7604"/>
    <w:rsid w:val="006E7A96"/>
    <w:rsid w:val="006E7AD7"/>
    <w:rsid w:val="006F0860"/>
    <w:rsid w:val="006F107F"/>
    <w:rsid w:val="006F1CA9"/>
    <w:rsid w:val="006F317F"/>
    <w:rsid w:val="006F3227"/>
    <w:rsid w:val="006F3B24"/>
    <w:rsid w:val="006F516F"/>
    <w:rsid w:val="006F54BF"/>
    <w:rsid w:val="006F55E4"/>
    <w:rsid w:val="006F6F7F"/>
    <w:rsid w:val="006F73BE"/>
    <w:rsid w:val="00700B5F"/>
    <w:rsid w:val="007020FE"/>
    <w:rsid w:val="0070470E"/>
    <w:rsid w:val="00704A50"/>
    <w:rsid w:val="00704ABD"/>
    <w:rsid w:val="0070675C"/>
    <w:rsid w:val="0070679F"/>
    <w:rsid w:val="0070774F"/>
    <w:rsid w:val="00710270"/>
    <w:rsid w:val="007113ED"/>
    <w:rsid w:val="00711B33"/>
    <w:rsid w:val="00713F2E"/>
    <w:rsid w:val="007141F6"/>
    <w:rsid w:val="0071463A"/>
    <w:rsid w:val="00721E56"/>
    <w:rsid w:val="00722732"/>
    <w:rsid w:val="00722DE8"/>
    <w:rsid w:val="00723EAC"/>
    <w:rsid w:val="007254D4"/>
    <w:rsid w:val="00725989"/>
    <w:rsid w:val="007260F4"/>
    <w:rsid w:val="00726706"/>
    <w:rsid w:val="00727580"/>
    <w:rsid w:val="00727C20"/>
    <w:rsid w:val="00727ECB"/>
    <w:rsid w:val="00732483"/>
    <w:rsid w:val="00733F77"/>
    <w:rsid w:val="00734B26"/>
    <w:rsid w:val="00735EC4"/>
    <w:rsid w:val="0073674C"/>
    <w:rsid w:val="00737D7C"/>
    <w:rsid w:val="00741E1A"/>
    <w:rsid w:val="00746376"/>
    <w:rsid w:val="00746D75"/>
    <w:rsid w:val="007475EB"/>
    <w:rsid w:val="00747B72"/>
    <w:rsid w:val="0075074D"/>
    <w:rsid w:val="00751D27"/>
    <w:rsid w:val="00755F5F"/>
    <w:rsid w:val="00757253"/>
    <w:rsid w:val="00766E75"/>
    <w:rsid w:val="007711BE"/>
    <w:rsid w:val="0077313C"/>
    <w:rsid w:val="00773731"/>
    <w:rsid w:val="007741DF"/>
    <w:rsid w:val="007771D8"/>
    <w:rsid w:val="007803D3"/>
    <w:rsid w:val="00782072"/>
    <w:rsid w:val="0078334B"/>
    <w:rsid w:val="00783AF3"/>
    <w:rsid w:val="007840A7"/>
    <w:rsid w:val="00785377"/>
    <w:rsid w:val="00791F0E"/>
    <w:rsid w:val="007933E1"/>
    <w:rsid w:val="00795888"/>
    <w:rsid w:val="007A057E"/>
    <w:rsid w:val="007A1296"/>
    <w:rsid w:val="007A358B"/>
    <w:rsid w:val="007A6DD8"/>
    <w:rsid w:val="007A7FE7"/>
    <w:rsid w:val="007B253E"/>
    <w:rsid w:val="007B2EC7"/>
    <w:rsid w:val="007C2B81"/>
    <w:rsid w:val="007C2EBF"/>
    <w:rsid w:val="007C362A"/>
    <w:rsid w:val="007C7A53"/>
    <w:rsid w:val="007D0E2F"/>
    <w:rsid w:val="007D1AE1"/>
    <w:rsid w:val="007D53E1"/>
    <w:rsid w:val="007D6622"/>
    <w:rsid w:val="007D7BC9"/>
    <w:rsid w:val="007E06EC"/>
    <w:rsid w:val="007E2D88"/>
    <w:rsid w:val="007E3870"/>
    <w:rsid w:val="007E641E"/>
    <w:rsid w:val="007E6484"/>
    <w:rsid w:val="007E6C93"/>
    <w:rsid w:val="007F0512"/>
    <w:rsid w:val="007F10AF"/>
    <w:rsid w:val="007F32EF"/>
    <w:rsid w:val="007F365F"/>
    <w:rsid w:val="007F4FB6"/>
    <w:rsid w:val="007F583A"/>
    <w:rsid w:val="0080145F"/>
    <w:rsid w:val="008024F9"/>
    <w:rsid w:val="00802CD0"/>
    <w:rsid w:val="00803A06"/>
    <w:rsid w:val="0080494E"/>
    <w:rsid w:val="00804AF0"/>
    <w:rsid w:val="00811D32"/>
    <w:rsid w:val="00812A8D"/>
    <w:rsid w:val="0081464A"/>
    <w:rsid w:val="0081620D"/>
    <w:rsid w:val="008173BB"/>
    <w:rsid w:val="0081783C"/>
    <w:rsid w:val="008202F6"/>
    <w:rsid w:val="00821671"/>
    <w:rsid w:val="00822665"/>
    <w:rsid w:val="00822951"/>
    <w:rsid w:val="008262D5"/>
    <w:rsid w:val="008279F6"/>
    <w:rsid w:val="00830ED4"/>
    <w:rsid w:val="0083140A"/>
    <w:rsid w:val="00832C21"/>
    <w:rsid w:val="00832D6F"/>
    <w:rsid w:val="008423B5"/>
    <w:rsid w:val="00843754"/>
    <w:rsid w:val="00844098"/>
    <w:rsid w:val="00844D7A"/>
    <w:rsid w:val="00845D92"/>
    <w:rsid w:val="00847FD0"/>
    <w:rsid w:val="0085023C"/>
    <w:rsid w:val="0085082F"/>
    <w:rsid w:val="0085263F"/>
    <w:rsid w:val="0085436E"/>
    <w:rsid w:val="00855F8D"/>
    <w:rsid w:val="0085626A"/>
    <w:rsid w:val="008574B0"/>
    <w:rsid w:val="00857639"/>
    <w:rsid w:val="00857C57"/>
    <w:rsid w:val="00860D4F"/>
    <w:rsid w:val="00861B6A"/>
    <w:rsid w:val="00862BF4"/>
    <w:rsid w:val="00866B70"/>
    <w:rsid w:val="00866DDF"/>
    <w:rsid w:val="008708C0"/>
    <w:rsid w:val="00871808"/>
    <w:rsid w:val="00871A2E"/>
    <w:rsid w:val="008735C0"/>
    <w:rsid w:val="00875FB8"/>
    <w:rsid w:val="00877177"/>
    <w:rsid w:val="008778E9"/>
    <w:rsid w:val="00877E9B"/>
    <w:rsid w:val="00881D3A"/>
    <w:rsid w:val="0088287D"/>
    <w:rsid w:val="00882F6F"/>
    <w:rsid w:val="00883A39"/>
    <w:rsid w:val="008841FF"/>
    <w:rsid w:val="008843D2"/>
    <w:rsid w:val="008845FD"/>
    <w:rsid w:val="00885553"/>
    <w:rsid w:val="0089101D"/>
    <w:rsid w:val="008922B0"/>
    <w:rsid w:val="00894E0E"/>
    <w:rsid w:val="00894E92"/>
    <w:rsid w:val="008973EF"/>
    <w:rsid w:val="008A27A7"/>
    <w:rsid w:val="008A291C"/>
    <w:rsid w:val="008A3647"/>
    <w:rsid w:val="008A366F"/>
    <w:rsid w:val="008A480B"/>
    <w:rsid w:val="008A4B2E"/>
    <w:rsid w:val="008A579A"/>
    <w:rsid w:val="008B133F"/>
    <w:rsid w:val="008B3B70"/>
    <w:rsid w:val="008B4E5C"/>
    <w:rsid w:val="008C10BA"/>
    <w:rsid w:val="008C1AE6"/>
    <w:rsid w:val="008C45A3"/>
    <w:rsid w:val="008C682D"/>
    <w:rsid w:val="008D1D97"/>
    <w:rsid w:val="008D5E63"/>
    <w:rsid w:val="008D64AE"/>
    <w:rsid w:val="008E015A"/>
    <w:rsid w:val="008E0545"/>
    <w:rsid w:val="008E1B7D"/>
    <w:rsid w:val="008E1CA8"/>
    <w:rsid w:val="008E1F83"/>
    <w:rsid w:val="008E53B0"/>
    <w:rsid w:val="008E7912"/>
    <w:rsid w:val="008F192B"/>
    <w:rsid w:val="008F1F91"/>
    <w:rsid w:val="008F20A3"/>
    <w:rsid w:val="008F3342"/>
    <w:rsid w:val="008F3626"/>
    <w:rsid w:val="008F4A99"/>
    <w:rsid w:val="008F51B5"/>
    <w:rsid w:val="00900129"/>
    <w:rsid w:val="009002C4"/>
    <w:rsid w:val="009021AF"/>
    <w:rsid w:val="00907FBD"/>
    <w:rsid w:val="009137AC"/>
    <w:rsid w:val="00913B2D"/>
    <w:rsid w:val="00913DAB"/>
    <w:rsid w:val="00914C0E"/>
    <w:rsid w:val="00915F57"/>
    <w:rsid w:val="00916B50"/>
    <w:rsid w:val="00920174"/>
    <w:rsid w:val="00921FFF"/>
    <w:rsid w:val="00923BFB"/>
    <w:rsid w:val="00923EEF"/>
    <w:rsid w:val="00924B9F"/>
    <w:rsid w:val="00925120"/>
    <w:rsid w:val="00926AF6"/>
    <w:rsid w:val="00935915"/>
    <w:rsid w:val="00941966"/>
    <w:rsid w:val="00942F95"/>
    <w:rsid w:val="0094309C"/>
    <w:rsid w:val="00946D43"/>
    <w:rsid w:val="00946FF4"/>
    <w:rsid w:val="009472EC"/>
    <w:rsid w:val="00947B5B"/>
    <w:rsid w:val="0095036C"/>
    <w:rsid w:val="00950F00"/>
    <w:rsid w:val="009516CB"/>
    <w:rsid w:val="00953234"/>
    <w:rsid w:val="00956E59"/>
    <w:rsid w:val="00960E56"/>
    <w:rsid w:val="00962C12"/>
    <w:rsid w:val="00962F4F"/>
    <w:rsid w:val="009642FE"/>
    <w:rsid w:val="00964340"/>
    <w:rsid w:val="00965CB0"/>
    <w:rsid w:val="00966035"/>
    <w:rsid w:val="009668A6"/>
    <w:rsid w:val="00972A19"/>
    <w:rsid w:val="00973D0E"/>
    <w:rsid w:val="00974D3C"/>
    <w:rsid w:val="00974E75"/>
    <w:rsid w:val="0097544D"/>
    <w:rsid w:val="009778C1"/>
    <w:rsid w:val="0098092D"/>
    <w:rsid w:val="00980A7D"/>
    <w:rsid w:val="00981032"/>
    <w:rsid w:val="009817CA"/>
    <w:rsid w:val="00984570"/>
    <w:rsid w:val="009953BE"/>
    <w:rsid w:val="00995694"/>
    <w:rsid w:val="009A5217"/>
    <w:rsid w:val="009B364E"/>
    <w:rsid w:val="009B4280"/>
    <w:rsid w:val="009B607A"/>
    <w:rsid w:val="009C088F"/>
    <w:rsid w:val="009C103F"/>
    <w:rsid w:val="009C1CB5"/>
    <w:rsid w:val="009C370F"/>
    <w:rsid w:val="009C4386"/>
    <w:rsid w:val="009C4594"/>
    <w:rsid w:val="009C47C9"/>
    <w:rsid w:val="009C4A1C"/>
    <w:rsid w:val="009C6228"/>
    <w:rsid w:val="009C7622"/>
    <w:rsid w:val="009C79FC"/>
    <w:rsid w:val="009D5191"/>
    <w:rsid w:val="009D6B5C"/>
    <w:rsid w:val="009D719C"/>
    <w:rsid w:val="009E0CF0"/>
    <w:rsid w:val="009E3E58"/>
    <w:rsid w:val="009E48A5"/>
    <w:rsid w:val="009E7FE3"/>
    <w:rsid w:val="009F2237"/>
    <w:rsid w:val="009F3019"/>
    <w:rsid w:val="009F322D"/>
    <w:rsid w:val="009F4E5F"/>
    <w:rsid w:val="009F7753"/>
    <w:rsid w:val="00A039FF"/>
    <w:rsid w:val="00A07324"/>
    <w:rsid w:val="00A1131B"/>
    <w:rsid w:val="00A12B84"/>
    <w:rsid w:val="00A14477"/>
    <w:rsid w:val="00A16898"/>
    <w:rsid w:val="00A16D95"/>
    <w:rsid w:val="00A23A84"/>
    <w:rsid w:val="00A24B54"/>
    <w:rsid w:val="00A26213"/>
    <w:rsid w:val="00A26504"/>
    <w:rsid w:val="00A32566"/>
    <w:rsid w:val="00A34196"/>
    <w:rsid w:val="00A348FF"/>
    <w:rsid w:val="00A36524"/>
    <w:rsid w:val="00A365FC"/>
    <w:rsid w:val="00A37FDD"/>
    <w:rsid w:val="00A4334F"/>
    <w:rsid w:val="00A43490"/>
    <w:rsid w:val="00A439CF"/>
    <w:rsid w:val="00A43CB4"/>
    <w:rsid w:val="00A46A38"/>
    <w:rsid w:val="00A51F89"/>
    <w:rsid w:val="00A520B3"/>
    <w:rsid w:val="00A52467"/>
    <w:rsid w:val="00A52A09"/>
    <w:rsid w:val="00A52B8C"/>
    <w:rsid w:val="00A53BAD"/>
    <w:rsid w:val="00A55D01"/>
    <w:rsid w:val="00A571AF"/>
    <w:rsid w:val="00A57E86"/>
    <w:rsid w:val="00A6095E"/>
    <w:rsid w:val="00A619E3"/>
    <w:rsid w:val="00A6495F"/>
    <w:rsid w:val="00A653B9"/>
    <w:rsid w:val="00A70B3C"/>
    <w:rsid w:val="00A729F6"/>
    <w:rsid w:val="00A73E6A"/>
    <w:rsid w:val="00A74CAA"/>
    <w:rsid w:val="00A75419"/>
    <w:rsid w:val="00A76382"/>
    <w:rsid w:val="00A76467"/>
    <w:rsid w:val="00A76F71"/>
    <w:rsid w:val="00A80203"/>
    <w:rsid w:val="00A82B04"/>
    <w:rsid w:val="00A82E68"/>
    <w:rsid w:val="00A841A1"/>
    <w:rsid w:val="00A8611B"/>
    <w:rsid w:val="00A8730D"/>
    <w:rsid w:val="00A90F38"/>
    <w:rsid w:val="00A92455"/>
    <w:rsid w:val="00A941E0"/>
    <w:rsid w:val="00A947A0"/>
    <w:rsid w:val="00A9588E"/>
    <w:rsid w:val="00A9645A"/>
    <w:rsid w:val="00A96EE8"/>
    <w:rsid w:val="00AA1528"/>
    <w:rsid w:val="00AA4033"/>
    <w:rsid w:val="00AA42CA"/>
    <w:rsid w:val="00AA5BD4"/>
    <w:rsid w:val="00AA622F"/>
    <w:rsid w:val="00AB5A29"/>
    <w:rsid w:val="00AB677D"/>
    <w:rsid w:val="00AC2F6E"/>
    <w:rsid w:val="00AC3751"/>
    <w:rsid w:val="00AC6176"/>
    <w:rsid w:val="00AC6381"/>
    <w:rsid w:val="00AC674E"/>
    <w:rsid w:val="00AC75F6"/>
    <w:rsid w:val="00AC7655"/>
    <w:rsid w:val="00AD1514"/>
    <w:rsid w:val="00AD1FE3"/>
    <w:rsid w:val="00AD2103"/>
    <w:rsid w:val="00AD3A2E"/>
    <w:rsid w:val="00AD68C7"/>
    <w:rsid w:val="00AD6B5C"/>
    <w:rsid w:val="00AD7B2C"/>
    <w:rsid w:val="00AE221D"/>
    <w:rsid w:val="00AE4D12"/>
    <w:rsid w:val="00AE5502"/>
    <w:rsid w:val="00AE70EC"/>
    <w:rsid w:val="00AE7E74"/>
    <w:rsid w:val="00AF0F20"/>
    <w:rsid w:val="00AF1E00"/>
    <w:rsid w:val="00AF2E70"/>
    <w:rsid w:val="00AF61B4"/>
    <w:rsid w:val="00B00EB8"/>
    <w:rsid w:val="00B01964"/>
    <w:rsid w:val="00B01F30"/>
    <w:rsid w:val="00B02B46"/>
    <w:rsid w:val="00B02B8A"/>
    <w:rsid w:val="00B040F4"/>
    <w:rsid w:val="00B0461B"/>
    <w:rsid w:val="00B05B10"/>
    <w:rsid w:val="00B06537"/>
    <w:rsid w:val="00B10AD3"/>
    <w:rsid w:val="00B11DB5"/>
    <w:rsid w:val="00B127B9"/>
    <w:rsid w:val="00B15302"/>
    <w:rsid w:val="00B175E4"/>
    <w:rsid w:val="00B2022C"/>
    <w:rsid w:val="00B21AEC"/>
    <w:rsid w:val="00B22225"/>
    <w:rsid w:val="00B23BF5"/>
    <w:rsid w:val="00B24732"/>
    <w:rsid w:val="00B2645F"/>
    <w:rsid w:val="00B26905"/>
    <w:rsid w:val="00B2706E"/>
    <w:rsid w:val="00B27179"/>
    <w:rsid w:val="00B27397"/>
    <w:rsid w:val="00B31FD5"/>
    <w:rsid w:val="00B34BF9"/>
    <w:rsid w:val="00B36013"/>
    <w:rsid w:val="00B36B0E"/>
    <w:rsid w:val="00B374C2"/>
    <w:rsid w:val="00B41D4F"/>
    <w:rsid w:val="00B4278F"/>
    <w:rsid w:val="00B4290C"/>
    <w:rsid w:val="00B42FF2"/>
    <w:rsid w:val="00B443BE"/>
    <w:rsid w:val="00B45328"/>
    <w:rsid w:val="00B47104"/>
    <w:rsid w:val="00B52838"/>
    <w:rsid w:val="00B53958"/>
    <w:rsid w:val="00B53E13"/>
    <w:rsid w:val="00B54397"/>
    <w:rsid w:val="00B54A26"/>
    <w:rsid w:val="00B55018"/>
    <w:rsid w:val="00B55F88"/>
    <w:rsid w:val="00B56DD7"/>
    <w:rsid w:val="00B659FF"/>
    <w:rsid w:val="00B67273"/>
    <w:rsid w:val="00B70B39"/>
    <w:rsid w:val="00B748B1"/>
    <w:rsid w:val="00B74CB3"/>
    <w:rsid w:val="00B7531E"/>
    <w:rsid w:val="00B75EDC"/>
    <w:rsid w:val="00B8148E"/>
    <w:rsid w:val="00B82BFA"/>
    <w:rsid w:val="00B83A5F"/>
    <w:rsid w:val="00B84257"/>
    <w:rsid w:val="00B84D83"/>
    <w:rsid w:val="00B91060"/>
    <w:rsid w:val="00B93845"/>
    <w:rsid w:val="00B94D51"/>
    <w:rsid w:val="00B94DF7"/>
    <w:rsid w:val="00B94E59"/>
    <w:rsid w:val="00BA3B28"/>
    <w:rsid w:val="00BA43D7"/>
    <w:rsid w:val="00BA47C8"/>
    <w:rsid w:val="00BA6F8E"/>
    <w:rsid w:val="00BA7493"/>
    <w:rsid w:val="00BA7796"/>
    <w:rsid w:val="00BB0488"/>
    <w:rsid w:val="00BB0BEF"/>
    <w:rsid w:val="00BB2DD8"/>
    <w:rsid w:val="00BB3ADD"/>
    <w:rsid w:val="00BB4C5E"/>
    <w:rsid w:val="00BB4E4E"/>
    <w:rsid w:val="00BB707A"/>
    <w:rsid w:val="00BB70FA"/>
    <w:rsid w:val="00BB7985"/>
    <w:rsid w:val="00BC2A41"/>
    <w:rsid w:val="00BC3707"/>
    <w:rsid w:val="00BC3BCB"/>
    <w:rsid w:val="00BC5C55"/>
    <w:rsid w:val="00BD0347"/>
    <w:rsid w:val="00BD0838"/>
    <w:rsid w:val="00BD21F7"/>
    <w:rsid w:val="00BD38A1"/>
    <w:rsid w:val="00BD42D9"/>
    <w:rsid w:val="00BD62E1"/>
    <w:rsid w:val="00BD662D"/>
    <w:rsid w:val="00BD79F7"/>
    <w:rsid w:val="00BE11DD"/>
    <w:rsid w:val="00BE2EAC"/>
    <w:rsid w:val="00BE4019"/>
    <w:rsid w:val="00BE4378"/>
    <w:rsid w:val="00BE4EF5"/>
    <w:rsid w:val="00BF14F4"/>
    <w:rsid w:val="00BF170C"/>
    <w:rsid w:val="00BF5D01"/>
    <w:rsid w:val="00BF6454"/>
    <w:rsid w:val="00C0157D"/>
    <w:rsid w:val="00C019E3"/>
    <w:rsid w:val="00C11575"/>
    <w:rsid w:val="00C11603"/>
    <w:rsid w:val="00C12402"/>
    <w:rsid w:val="00C12838"/>
    <w:rsid w:val="00C12B0A"/>
    <w:rsid w:val="00C13E09"/>
    <w:rsid w:val="00C142BD"/>
    <w:rsid w:val="00C15205"/>
    <w:rsid w:val="00C15313"/>
    <w:rsid w:val="00C156E1"/>
    <w:rsid w:val="00C172D6"/>
    <w:rsid w:val="00C20163"/>
    <w:rsid w:val="00C20B59"/>
    <w:rsid w:val="00C22999"/>
    <w:rsid w:val="00C25D8B"/>
    <w:rsid w:val="00C26DAB"/>
    <w:rsid w:val="00C27744"/>
    <w:rsid w:val="00C317EE"/>
    <w:rsid w:val="00C34F5C"/>
    <w:rsid w:val="00C35473"/>
    <w:rsid w:val="00C42213"/>
    <w:rsid w:val="00C4265F"/>
    <w:rsid w:val="00C44A36"/>
    <w:rsid w:val="00C45084"/>
    <w:rsid w:val="00C46813"/>
    <w:rsid w:val="00C47520"/>
    <w:rsid w:val="00C47680"/>
    <w:rsid w:val="00C477DD"/>
    <w:rsid w:val="00C510C2"/>
    <w:rsid w:val="00C5341D"/>
    <w:rsid w:val="00C537D2"/>
    <w:rsid w:val="00C553BA"/>
    <w:rsid w:val="00C56C6A"/>
    <w:rsid w:val="00C57981"/>
    <w:rsid w:val="00C601BA"/>
    <w:rsid w:val="00C61E54"/>
    <w:rsid w:val="00C63171"/>
    <w:rsid w:val="00C65065"/>
    <w:rsid w:val="00C6532D"/>
    <w:rsid w:val="00C65B94"/>
    <w:rsid w:val="00C70DA5"/>
    <w:rsid w:val="00C71767"/>
    <w:rsid w:val="00C71AB8"/>
    <w:rsid w:val="00C85163"/>
    <w:rsid w:val="00C85493"/>
    <w:rsid w:val="00C86F7D"/>
    <w:rsid w:val="00C87AD0"/>
    <w:rsid w:val="00C9006C"/>
    <w:rsid w:val="00C9174B"/>
    <w:rsid w:val="00C92CCB"/>
    <w:rsid w:val="00C93D8E"/>
    <w:rsid w:val="00C949BD"/>
    <w:rsid w:val="00C94B97"/>
    <w:rsid w:val="00C94E04"/>
    <w:rsid w:val="00C9555D"/>
    <w:rsid w:val="00C95AEB"/>
    <w:rsid w:val="00C964FC"/>
    <w:rsid w:val="00CA0305"/>
    <w:rsid w:val="00CA14EA"/>
    <w:rsid w:val="00CA35F2"/>
    <w:rsid w:val="00CA6044"/>
    <w:rsid w:val="00CB0334"/>
    <w:rsid w:val="00CB3EC9"/>
    <w:rsid w:val="00CB482B"/>
    <w:rsid w:val="00CC1079"/>
    <w:rsid w:val="00CC1931"/>
    <w:rsid w:val="00CC2419"/>
    <w:rsid w:val="00CC25DD"/>
    <w:rsid w:val="00CC2B19"/>
    <w:rsid w:val="00CC4BAD"/>
    <w:rsid w:val="00CC6AEE"/>
    <w:rsid w:val="00CD1AF7"/>
    <w:rsid w:val="00CD349B"/>
    <w:rsid w:val="00CD4841"/>
    <w:rsid w:val="00CD4B24"/>
    <w:rsid w:val="00CD5A5F"/>
    <w:rsid w:val="00CD69F9"/>
    <w:rsid w:val="00CD736B"/>
    <w:rsid w:val="00CE02B6"/>
    <w:rsid w:val="00CE2912"/>
    <w:rsid w:val="00CE3A25"/>
    <w:rsid w:val="00CE3BEF"/>
    <w:rsid w:val="00CE6502"/>
    <w:rsid w:val="00CF0C08"/>
    <w:rsid w:val="00CF3B01"/>
    <w:rsid w:val="00CF41BA"/>
    <w:rsid w:val="00CF5C34"/>
    <w:rsid w:val="00CF600D"/>
    <w:rsid w:val="00CF6804"/>
    <w:rsid w:val="00CF6F59"/>
    <w:rsid w:val="00CF7498"/>
    <w:rsid w:val="00CF7611"/>
    <w:rsid w:val="00CF77B5"/>
    <w:rsid w:val="00D01BF3"/>
    <w:rsid w:val="00D01FCF"/>
    <w:rsid w:val="00D02A93"/>
    <w:rsid w:val="00D0324F"/>
    <w:rsid w:val="00D03608"/>
    <w:rsid w:val="00D03EFD"/>
    <w:rsid w:val="00D04608"/>
    <w:rsid w:val="00D07B20"/>
    <w:rsid w:val="00D101A4"/>
    <w:rsid w:val="00D10D8D"/>
    <w:rsid w:val="00D134CF"/>
    <w:rsid w:val="00D14C13"/>
    <w:rsid w:val="00D1535E"/>
    <w:rsid w:val="00D15771"/>
    <w:rsid w:val="00D2105D"/>
    <w:rsid w:val="00D2249E"/>
    <w:rsid w:val="00D23FB5"/>
    <w:rsid w:val="00D30B9B"/>
    <w:rsid w:val="00D3298D"/>
    <w:rsid w:val="00D331ED"/>
    <w:rsid w:val="00D3330E"/>
    <w:rsid w:val="00D33BD2"/>
    <w:rsid w:val="00D362F7"/>
    <w:rsid w:val="00D43FB6"/>
    <w:rsid w:val="00D46763"/>
    <w:rsid w:val="00D47685"/>
    <w:rsid w:val="00D47C87"/>
    <w:rsid w:val="00D50FDC"/>
    <w:rsid w:val="00D55ECA"/>
    <w:rsid w:val="00D572B3"/>
    <w:rsid w:val="00D611C5"/>
    <w:rsid w:val="00D62F6E"/>
    <w:rsid w:val="00D679FA"/>
    <w:rsid w:val="00D67EF8"/>
    <w:rsid w:val="00D7171C"/>
    <w:rsid w:val="00D75072"/>
    <w:rsid w:val="00D755BB"/>
    <w:rsid w:val="00D75603"/>
    <w:rsid w:val="00D76FB2"/>
    <w:rsid w:val="00D77F40"/>
    <w:rsid w:val="00D808B1"/>
    <w:rsid w:val="00D81D3C"/>
    <w:rsid w:val="00D828E6"/>
    <w:rsid w:val="00D829D2"/>
    <w:rsid w:val="00D8572B"/>
    <w:rsid w:val="00D87CE7"/>
    <w:rsid w:val="00D92EF3"/>
    <w:rsid w:val="00D932D6"/>
    <w:rsid w:val="00D93D4C"/>
    <w:rsid w:val="00D95278"/>
    <w:rsid w:val="00D97283"/>
    <w:rsid w:val="00D972E5"/>
    <w:rsid w:val="00DA0C6A"/>
    <w:rsid w:val="00DA0ECA"/>
    <w:rsid w:val="00DA1C77"/>
    <w:rsid w:val="00DA3002"/>
    <w:rsid w:val="00DA4CCC"/>
    <w:rsid w:val="00DA4E84"/>
    <w:rsid w:val="00DA539F"/>
    <w:rsid w:val="00DA55E4"/>
    <w:rsid w:val="00DB0F0B"/>
    <w:rsid w:val="00DB49A0"/>
    <w:rsid w:val="00DB5380"/>
    <w:rsid w:val="00DB6E15"/>
    <w:rsid w:val="00DC02B0"/>
    <w:rsid w:val="00DC14BD"/>
    <w:rsid w:val="00DC18B6"/>
    <w:rsid w:val="00DC30A0"/>
    <w:rsid w:val="00DC351F"/>
    <w:rsid w:val="00DC6AC8"/>
    <w:rsid w:val="00DD219F"/>
    <w:rsid w:val="00DD2705"/>
    <w:rsid w:val="00DD69BC"/>
    <w:rsid w:val="00DD731D"/>
    <w:rsid w:val="00DD756B"/>
    <w:rsid w:val="00DE040B"/>
    <w:rsid w:val="00DE0C43"/>
    <w:rsid w:val="00DE0E11"/>
    <w:rsid w:val="00DE1A0D"/>
    <w:rsid w:val="00DE22DE"/>
    <w:rsid w:val="00DE40AC"/>
    <w:rsid w:val="00DE6445"/>
    <w:rsid w:val="00DF0403"/>
    <w:rsid w:val="00DF1DEA"/>
    <w:rsid w:val="00DF201E"/>
    <w:rsid w:val="00DF3DC5"/>
    <w:rsid w:val="00DF469B"/>
    <w:rsid w:val="00E01BE3"/>
    <w:rsid w:val="00E033A8"/>
    <w:rsid w:val="00E03D22"/>
    <w:rsid w:val="00E04968"/>
    <w:rsid w:val="00E0533B"/>
    <w:rsid w:val="00E05EA0"/>
    <w:rsid w:val="00E117AC"/>
    <w:rsid w:val="00E117BF"/>
    <w:rsid w:val="00E133B3"/>
    <w:rsid w:val="00E15D9A"/>
    <w:rsid w:val="00E202D4"/>
    <w:rsid w:val="00E235C7"/>
    <w:rsid w:val="00E24FE4"/>
    <w:rsid w:val="00E25E1D"/>
    <w:rsid w:val="00E34222"/>
    <w:rsid w:val="00E36C99"/>
    <w:rsid w:val="00E3792B"/>
    <w:rsid w:val="00E37E3F"/>
    <w:rsid w:val="00E403E7"/>
    <w:rsid w:val="00E40464"/>
    <w:rsid w:val="00E423F2"/>
    <w:rsid w:val="00E44FA5"/>
    <w:rsid w:val="00E500AF"/>
    <w:rsid w:val="00E5591C"/>
    <w:rsid w:val="00E5756C"/>
    <w:rsid w:val="00E63013"/>
    <w:rsid w:val="00E63B1C"/>
    <w:rsid w:val="00E66630"/>
    <w:rsid w:val="00E668D9"/>
    <w:rsid w:val="00E700DF"/>
    <w:rsid w:val="00E71B20"/>
    <w:rsid w:val="00E720E8"/>
    <w:rsid w:val="00E729FD"/>
    <w:rsid w:val="00E73EDC"/>
    <w:rsid w:val="00E75387"/>
    <w:rsid w:val="00E7546F"/>
    <w:rsid w:val="00E767E3"/>
    <w:rsid w:val="00E76901"/>
    <w:rsid w:val="00E77135"/>
    <w:rsid w:val="00E77925"/>
    <w:rsid w:val="00E80CE6"/>
    <w:rsid w:val="00E81180"/>
    <w:rsid w:val="00E821FD"/>
    <w:rsid w:val="00E823A7"/>
    <w:rsid w:val="00E8273E"/>
    <w:rsid w:val="00E84C09"/>
    <w:rsid w:val="00E875F1"/>
    <w:rsid w:val="00E87678"/>
    <w:rsid w:val="00E90C85"/>
    <w:rsid w:val="00E913C3"/>
    <w:rsid w:val="00E91C0E"/>
    <w:rsid w:val="00E926C4"/>
    <w:rsid w:val="00E93B85"/>
    <w:rsid w:val="00E95CAF"/>
    <w:rsid w:val="00E960C5"/>
    <w:rsid w:val="00E97C96"/>
    <w:rsid w:val="00E97D2B"/>
    <w:rsid w:val="00EA0121"/>
    <w:rsid w:val="00EA04CE"/>
    <w:rsid w:val="00EA0F64"/>
    <w:rsid w:val="00EA2F9D"/>
    <w:rsid w:val="00EA53B9"/>
    <w:rsid w:val="00EA5A3F"/>
    <w:rsid w:val="00EA6390"/>
    <w:rsid w:val="00EB1D16"/>
    <w:rsid w:val="00EB2177"/>
    <w:rsid w:val="00EB3459"/>
    <w:rsid w:val="00EB41E0"/>
    <w:rsid w:val="00EB4A88"/>
    <w:rsid w:val="00EB5C0F"/>
    <w:rsid w:val="00EB5C30"/>
    <w:rsid w:val="00EB6226"/>
    <w:rsid w:val="00EB77A8"/>
    <w:rsid w:val="00EB7FB5"/>
    <w:rsid w:val="00EC3686"/>
    <w:rsid w:val="00EC40F5"/>
    <w:rsid w:val="00EC46D2"/>
    <w:rsid w:val="00EC47D8"/>
    <w:rsid w:val="00EC71B9"/>
    <w:rsid w:val="00EC737E"/>
    <w:rsid w:val="00EC77DB"/>
    <w:rsid w:val="00ED0957"/>
    <w:rsid w:val="00ED2710"/>
    <w:rsid w:val="00ED2947"/>
    <w:rsid w:val="00ED3155"/>
    <w:rsid w:val="00ED4633"/>
    <w:rsid w:val="00ED53DB"/>
    <w:rsid w:val="00ED5AC0"/>
    <w:rsid w:val="00ED69CE"/>
    <w:rsid w:val="00EE12EF"/>
    <w:rsid w:val="00EE5758"/>
    <w:rsid w:val="00EE5F52"/>
    <w:rsid w:val="00EE60EA"/>
    <w:rsid w:val="00EE6563"/>
    <w:rsid w:val="00EE6611"/>
    <w:rsid w:val="00EF2225"/>
    <w:rsid w:val="00EF2B31"/>
    <w:rsid w:val="00EF49B0"/>
    <w:rsid w:val="00F003F8"/>
    <w:rsid w:val="00F01B77"/>
    <w:rsid w:val="00F02463"/>
    <w:rsid w:val="00F033C8"/>
    <w:rsid w:val="00F03CEC"/>
    <w:rsid w:val="00F113AC"/>
    <w:rsid w:val="00F12196"/>
    <w:rsid w:val="00F12915"/>
    <w:rsid w:val="00F1380A"/>
    <w:rsid w:val="00F13EAF"/>
    <w:rsid w:val="00F14C44"/>
    <w:rsid w:val="00F14F53"/>
    <w:rsid w:val="00F152A1"/>
    <w:rsid w:val="00F159A2"/>
    <w:rsid w:val="00F17450"/>
    <w:rsid w:val="00F22580"/>
    <w:rsid w:val="00F232BF"/>
    <w:rsid w:val="00F24378"/>
    <w:rsid w:val="00F251CF"/>
    <w:rsid w:val="00F26896"/>
    <w:rsid w:val="00F30B2D"/>
    <w:rsid w:val="00F32060"/>
    <w:rsid w:val="00F329F5"/>
    <w:rsid w:val="00F33092"/>
    <w:rsid w:val="00F34A03"/>
    <w:rsid w:val="00F40091"/>
    <w:rsid w:val="00F406FD"/>
    <w:rsid w:val="00F413B8"/>
    <w:rsid w:val="00F42FC2"/>
    <w:rsid w:val="00F4314F"/>
    <w:rsid w:val="00F44878"/>
    <w:rsid w:val="00F45AEF"/>
    <w:rsid w:val="00F505BC"/>
    <w:rsid w:val="00F5165B"/>
    <w:rsid w:val="00F52FCE"/>
    <w:rsid w:val="00F54FB7"/>
    <w:rsid w:val="00F575E0"/>
    <w:rsid w:val="00F60B10"/>
    <w:rsid w:val="00F60D9E"/>
    <w:rsid w:val="00F6440A"/>
    <w:rsid w:val="00F648F4"/>
    <w:rsid w:val="00F65472"/>
    <w:rsid w:val="00F72C12"/>
    <w:rsid w:val="00F73B44"/>
    <w:rsid w:val="00F7468B"/>
    <w:rsid w:val="00F74F4C"/>
    <w:rsid w:val="00F752E4"/>
    <w:rsid w:val="00F80273"/>
    <w:rsid w:val="00F81C5C"/>
    <w:rsid w:val="00F83F09"/>
    <w:rsid w:val="00F87754"/>
    <w:rsid w:val="00F907C9"/>
    <w:rsid w:val="00F91992"/>
    <w:rsid w:val="00F9215B"/>
    <w:rsid w:val="00F9260F"/>
    <w:rsid w:val="00F93BDF"/>
    <w:rsid w:val="00F93E0E"/>
    <w:rsid w:val="00F95E93"/>
    <w:rsid w:val="00FA2677"/>
    <w:rsid w:val="00FA3125"/>
    <w:rsid w:val="00FA37AB"/>
    <w:rsid w:val="00FA3FA0"/>
    <w:rsid w:val="00FA6305"/>
    <w:rsid w:val="00FA6E6A"/>
    <w:rsid w:val="00FB3ABE"/>
    <w:rsid w:val="00FB3DC6"/>
    <w:rsid w:val="00FC10F6"/>
    <w:rsid w:val="00FC29AE"/>
    <w:rsid w:val="00FC3041"/>
    <w:rsid w:val="00FC3326"/>
    <w:rsid w:val="00FD1556"/>
    <w:rsid w:val="00FD29E7"/>
    <w:rsid w:val="00FD37A1"/>
    <w:rsid w:val="00FD558D"/>
    <w:rsid w:val="00FD6283"/>
    <w:rsid w:val="00FD63DC"/>
    <w:rsid w:val="00FE0D8A"/>
    <w:rsid w:val="00FE29B3"/>
    <w:rsid w:val="00FE396C"/>
    <w:rsid w:val="00FE63BA"/>
    <w:rsid w:val="00FE7508"/>
    <w:rsid w:val="00FF500F"/>
    <w:rsid w:val="00FF568E"/>
    <w:rsid w:val="00FF5BEF"/>
    <w:rsid w:val="00FF6085"/>
    <w:rsid w:val="00FF68B1"/>
    <w:rsid w:val="00FF6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5FC"/>
    <w:pPr>
      <w:tabs>
        <w:tab w:val="center" w:pos="4320"/>
        <w:tab w:val="right" w:pos="8640"/>
      </w:tabs>
    </w:pPr>
  </w:style>
  <w:style w:type="character" w:styleId="PageNumber">
    <w:name w:val="page number"/>
    <w:basedOn w:val="DefaultParagraphFont"/>
    <w:rsid w:val="00A365FC"/>
  </w:style>
  <w:style w:type="character" w:styleId="Hyperlink">
    <w:name w:val="Hyperlink"/>
    <w:basedOn w:val="DefaultParagraphFont"/>
    <w:rsid w:val="00531D4E"/>
    <w:rPr>
      <w:color w:val="0000FF"/>
      <w:u w:val="single"/>
    </w:rPr>
  </w:style>
  <w:style w:type="paragraph" w:styleId="Footer">
    <w:name w:val="footer"/>
    <w:basedOn w:val="Normal"/>
    <w:link w:val="FooterChar"/>
    <w:uiPriority w:val="99"/>
    <w:semiHidden/>
    <w:unhideWhenUsed/>
    <w:rsid w:val="00D97283"/>
    <w:pPr>
      <w:tabs>
        <w:tab w:val="center" w:pos="4680"/>
        <w:tab w:val="right" w:pos="9360"/>
      </w:tabs>
    </w:pPr>
  </w:style>
  <w:style w:type="character" w:customStyle="1" w:styleId="FooterChar">
    <w:name w:val="Footer Char"/>
    <w:basedOn w:val="DefaultParagraphFont"/>
    <w:link w:val="Footer"/>
    <w:uiPriority w:val="99"/>
    <w:semiHidden/>
    <w:rsid w:val="00D97283"/>
    <w:rPr>
      <w:sz w:val="24"/>
      <w:szCs w:val="24"/>
    </w:rPr>
  </w:style>
  <w:style w:type="paragraph" w:styleId="ListParagraph">
    <w:name w:val="List Paragraph"/>
    <w:basedOn w:val="Normal"/>
    <w:uiPriority w:val="34"/>
    <w:qFormat/>
    <w:rsid w:val="00EF2225"/>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4206753">
      <w:bodyDiv w:val="1"/>
      <w:marLeft w:val="0"/>
      <w:marRight w:val="0"/>
      <w:marTop w:val="0"/>
      <w:marBottom w:val="0"/>
      <w:divBdr>
        <w:top w:val="none" w:sz="0" w:space="0" w:color="auto"/>
        <w:left w:val="none" w:sz="0" w:space="0" w:color="auto"/>
        <w:bottom w:val="none" w:sz="0" w:space="0" w:color="auto"/>
        <w:right w:val="none" w:sz="0" w:space="0" w:color="auto"/>
      </w:divBdr>
    </w:div>
    <w:div w:id="245236348">
      <w:bodyDiv w:val="1"/>
      <w:marLeft w:val="0"/>
      <w:marRight w:val="0"/>
      <w:marTop w:val="0"/>
      <w:marBottom w:val="0"/>
      <w:divBdr>
        <w:top w:val="none" w:sz="0" w:space="0" w:color="auto"/>
        <w:left w:val="none" w:sz="0" w:space="0" w:color="auto"/>
        <w:bottom w:val="none" w:sz="0" w:space="0" w:color="auto"/>
        <w:right w:val="none" w:sz="0" w:space="0" w:color="auto"/>
      </w:divBdr>
    </w:div>
    <w:div w:id="310330667">
      <w:bodyDiv w:val="1"/>
      <w:marLeft w:val="0"/>
      <w:marRight w:val="0"/>
      <w:marTop w:val="0"/>
      <w:marBottom w:val="0"/>
      <w:divBdr>
        <w:top w:val="none" w:sz="0" w:space="0" w:color="auto"/>
        <w:left w:val="none" w:sz="0" w:space="0" w:color="auto"/>
        <w:bottom w:val="none" w:sz="0" w:space="0" w:color="auto"/>
        <w:right w:val="none" w:sz="0" w:space="0" w:color="auto"/>
      </w:divBdr>
    </w:div>
    <w:div w:id="1150827817">
      <w:bodyDiv w:val="1"/>
      <w:marLeft w:val="0"/>
      <w:marRight w:val="0"/>
      <w:marTop w:val="0"/>
      <w:marBottom w:val="0"/>
      <w:divBdr>
        <w:top w:val="none" w:sz="0" w:space="0" w:color="auto"/>
        <w:left w:val="none" w:sz="0" w:space="0" w:color="auto"/>
        <w:bottom w:val="none" w:sz="0" w:space="0" w:color="auto"/>
        <w:right w:val="none" w:sz="0" w:space="0" w:color="auto"/>
      </w:divBdr>
    </w:div>
    <w:div w:id="1238127502">
      <w:bodyDiv w:val="1"/>
      <w:marLeft w:val="0"/>
      <w:marRight w:val="0"/>
      <w:marTop w:val="0"/>
      <w:marBottom w:val="0"/>
      <w:divBdr>
        <w:top w:val="none" w:sz="0" w:space="0" w:color="auto"/>
        <w:left w:val="none" w:sz="0" w:space="0" w:color="auto"/>
        <w:bottom w:val="none" w:sz="0" w:space="0" w:color="auto"/>
        <w:right w:val="none" w:sz="0" w:space="0" w:color="auto"/>
      </w:divBdr>
    </w:div>
    <w:div w:id="1581215694">
      <w:bodyDiv w:val="1"/>
      <w:marLeft w:val="0"/>
      <w:marRight w:val="0"/>
      <w:marTop w:val="0"/>
      <w:marBottom w:val="0"/>
      <w:divBdr>
        <w:top w:val="none" w:sz="0" w:space="0" w:color="auto"/>
        <w:left w:val="none" w:sz="0" w:space="0" w:color="auto"/>
        <w:bottom w:val="none" w:sz="0" w:space="0" w:color="auto"/>
        <w:right w:val="none" w:sz="0" w:space="0" w:color="auto"/>
      </w:divBdr>
    </w:div>
    <w:div w:id="1621915679">
      <w:bodyDiv w:val="1"/>
      <w:marLeft w:val="0"/>
      <w:marRight w:val="0"/>
      <w:marTop w:val="0"/>
      <w:marBottom w:val="0"/>
      <w:divBdr>
        <w:top w:val="none" w:sz="0" w:space="0" w:color="auto"/>
        <w:left w:val="none" w:sz="0" w:space="0" w:color="auto"/>
        <w:bottom w:val="none" w:sz="0" w:space="0" w:color="auto"/>
        <w:right w:val="none" w:sz="0" w:space="0" w:color="auto"/>
      </w:divBdr>
    </w:div>
    <w:div w:id="1734690905">
      <w:bodyDiv w:val="1"/>
      <w:marLeft w:val="0"/>
      <w:marRight w:val="0"/>
      <w:marTop w:val="0"/>
      <w:marBottom w:val="0"/>
      <w:divBdr>
        <w:top w:val="none" w:sz="0" w:space="0" w:color="auto"/>
        <w:left w:val="none" w:sz="0" w:space="0" w:color="auto"/>
        <w:bottom w:val="none" w:sz="0" w:space="0" w:color="auto"/>
        <w:right w:val="none" w:sz="0" w:space="0" w:color="auto"/>
      </w:divBdr>
    </w:div>
    <w:div w:id="1764187043">
      <w:bodyDiv w:val="1"/>
      <w:marLeft w:val="0"/>
      <w:marRight w:val="0"/>
      <w:marTop w:val="0"/>
      <w:marBottom w:val="0"/>
      <w:divBdr>
        <w:top w:val="none" w:sz="0" w:space="0" w:color="auto"/>
        <w:left w:val="none" w:sz="0" w:space="0" w:color="auto"/>
        <w:bottom w:val="none" w:sz="0" w:space="0" w:color="auto"/>
        <w:right w:val="none" w:sz="0" w:space="0" w:color="auto"/>
      </w:divBdr>
    </w:div>
    <w:div w:id="1897547976">
      <w:bodyDiv w:val="1"/>
      <w:marLeft w:val="0"/>
      <w:marRight w:val="0"/>
      <w:marTop w:val="0"/>
      <w:marBottom w:val="0"/>
      <w:divBdr>
        <w:top w:val="none" w:sz="0" w:space="0" w:color="auto"/>
        <w:left w:val="none" w:sz="0" w:space="0" w:color="auto"/>
        <w:bottom w:val="none" w:sz="0" w:space="0" w:color="auto"/>
        <w:right w:val="none" w:sz="0" w:space="0" w:color="auto"/>
      </w:divBdr>
    </w:div>
    <w:div w:id="1952200369">
      <w:bodyDiv w:val="1"/>
      <w:marLeft w:val="0"/>
      <w:marRight w:val="0"/>
      <w:marTop w:val="0"/>
      <w:marBottom w:val="0"/>
      <w:divBdr>
        <w:top w:val="none" w:sz="0" w:space="0" w:color="auto"/>
        <w:left w:val="none" w:sz="0" w:space="0" w:color="auto"/>
        <w:bottom w:val="none" w:sz="0" w:space="0" w:color="auto"/>
        <w:right w:val="none" w:sz="0" w:space="0" w:color="auto"/>
      </w:divBdr>
    </w:div>
    <w:div w:id="1987540094">
      <w:bodyDiv w:val="1"/>
      <w:marLeft w:val="0"/>
      <w:marRight w:val="0"/>
      <w:marTop w:val="0"/>
      <w:marBottom w:val="0"/>
      <w:divBdr>
        <w:top w:val="none" w:sz="0" w:space="0" w:color="auto"/>
        <w:left w:val="none" w:sz="0" w:space="0" w:color="auto"/>
        <w:bottom w:val="none" w:sz="0" w:space="0" w:color="auto"/>
        <w:right w:val="none" w:sz="0" w:space="0" w:color="auto"/>
      </w:divBdr>
    </w:div>
    <w:div w:id="2061123049">
      <w:bodyDiv w:val="1"/>
      <w:marLeft w:val="0"/>
      <w:marRight w:val="0"/>
      <w:marTop w:val="0"/>
      <w:marBottom w:val="0"/>
      <w:divBdr>
        <w:top w:val="none" w:sz="0" w:space="0" w:color="auto"/>
        <w:left w:val="none" w:sz="0" w:space="0" w:color="auto"/>
        <w:bottom w:val="none" w:sz="0" w:space="0" w:color="auto"/>
        <w:right w:val="none" w:sz="0" w:space="0" w:color="auto"/>
      </w:divBdr>
    </w:div>
    <w:div w:id="20936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9</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 THE COURT OF OMBUDSMAN, ELECTRICITY PUNJAB,</vt:lpstr>
    </vt:vector>
  </TitlesOfParts>
  <Company/>
  <LinksUpToDate>false</LinksUpToDate>
  <CharactersWithSpaces>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OMBUDSMAN, ELECTRICITY PUNJAB,</dc:title>
  <dc:creator>a</dc:creator>
  <cp:lastModifiedBy>Secretary</cp:lastModifiedBy>
  <cp:revision>73</cp:revision>
  <cp:lastPrinted>2016-09-14T08:55:00Z</cp:lastPrinted>
  <dcterms:created xsi:type="dcterms:W3CDTF">2016-07-12T09:41:00Z</dcterms:created>
  <dcterms:modified xsi:type="dcterms:W3CDTF">2016-10-12T08:24:00Z</dcterms:modified>
</cp:coreProperties>
</file>